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2731C" w:rsidRPr="00AF0C89" w:rsidRDefault="00D2731C" w:rsidP="00EF3CF5">
      <w:pPr>
        <w:ind w:left="426"/>
        <w:rPr>
          <w:b/>
          <w:sz w:val="24"/>
          <w:szCs w:val="24"/>
        </w:rPr>
      </w:pPr>
      <w:bookmarkStart w:id="0" w:name="_GoBack"/>
      <w:bookmarkEnd w:id="0"/>
      <w:r w:rsidRPr="00AF0C89">
        <w:rPr>
          <w:b/>
          <w:sz w:val="24"/>
          <w:szCs w:val="24"/>
        </w:rPr>
        <w:t>Ante Majić</w:t>
      </w:r>
    </w:p>
    <w:p w:rsidR="00D2731C" w:rsidRPr="00AF0C89" w:rsidRDefault="00D2731C" w:rsidP="00EF3CF5">
      <w:pPr>
        <w:ind w:left="426"/>
        <w:rPr>
          <w:sz w:val="24"/>
          <w:szCs w:val="24"/>
        </w:rPr>
      </w:pPr>
      <w:r w:rsidRPr="00AF0C89">
        <w:rPr>
          <w:sz w:val="24"/>
          <w:szCs w:val="24"/>
        </w:rPr>
        <w:t>iz Zagreba, Prilaz baruna Filipovića 13</w:t>
      </w:r>
    </w:p>
    <w:p w:rsidR="00D2731C" w:rsidRPr="00AF0C89" w:rsidRDefault="00D2731C" w:rsidP="00EF3CF5">
      <w:pPr>
        <w:ind w:left="426"/>
        <w:rPr>
          <w:sz w:val="24"/>
          <w:szCs w:val="24"/>
        </w:rPr>
      </w:pPr>
      <w:r w:rsidRPr="00AF0C89">
        <w:rPr>
          <w:sz w:val="24"/>
          <w:szCs w:val="24"/>
        </w:rPr>
        <w:t>OIB: 54998137767</w:t>
      </w:r>
    </w:p>
    <w:p w:rsidR="00D2731C" w:rsidRPr="00AF0C89" w:rsidRDefault="00D2731C" w:rsidP="00EF3CF5">
      <w:pPr>
        <w:ind w:left="426"/>
        <w:rPr>
          <w:sz w:val="24"/>
          <w:szCs w:val="24"/>
        </w:rPr>
      </w:pPr>
    </w:p>
    <w:p w:rsidR="00D2731C" w:rsidRPr="00AF0C89" w:rsidRDefault="00D2731C" w:rsidP="00EF3CF5">
      <w:pPr>
        <w:ind w:left="426"/>
        <w:rPr>
          <w:sz w:val="24"/>
          <w:szCs w:val="24"/>
          <w:lang w:val="en-GB"/>
        </w:rPr>
      </w:pPr>
      <w:r w:rsidRPr="00AF0C89">
        <w:rPr>
          <w:sz w:val="24"/>
          <w:szCs w:val="24"/>
        </w:rPr>
        <w:t>stečajni upravitelj</w:t>
      </w:r>
      <w:r w:rsidRPr="00AF0C89">
        <w:rPr>
          <w:sz w:val="24"/>
          <w:szCs w:val="24"/>
          <w:lang w:val="en-GB"/>
        </w:rPr>
        <w:t xml:space="preserve"> društva</w:t>
      </w:r>
    </w:p>
    <w:p w:rsidR="00D2731C" w:rsidRPr="00AF0C89" w:rsidRDefault="00D2731C" w:rsidP="00EF3CF5">
      <w:pPr>
        <w:ind w:left="426"/>
        <w:rPr>
          <w:b/>
          <w:sz w:val="24"/>
          <w:szCs w:val="24"/>
        </w:rPr>
      </w:pPr>
      <w:r w:rsidRPr="00AF0C89">
        <w:rPr>
          <w:b/>
          <w:sz w:val="24"/>
          <w:szCs w:val="24"/>
        </w:rPr>
        <w:t xml:space="preserve">DIGITEL MEDIJSKI SERVISI d.o.o. za promidžbu </w:t>
      </w:r>
    </w:p>
    <w:p w:rsidR="00D2731C" w:rsidRPr="00AF0C89" w:rsidRDefault="00D2731C" w:rsidP="00EF3CF5">
      <w:pPr>
        <w:ind w:left="426"/>
        <w:rPr>
          <w:sz w:val="24"/>
          <w:szCs w:val="24"/>
        </w:rPr>
      </w:pPr>
      <w:r w:rsidRPr="00AF0C89">
        <w:rPr>
          <w:sz w:val="24"/>
          <w:szCs w:val="24"/>
        </w:rPr>
        <w:t>iz Zagreba, Heinzelova 62/a</w:t>
      </w:r>
    </w:p>
    <w:p w:rsidR="00D2731C" w:rsidRPr="00AF0C89" w:rsidRDefault="00D2731C" w:rsidP="00EF3CF5">
      <w:pPr>
        <w:ind w:left="426"/>
        <w:rPr>
          <w:sz w:val="24"/>
          <w:szCs w:val="24"/>
        </w:rPr>
      </w:pPr>
      <w:r w:rsidRPr="00AF0C89">
        <w:rPr>
          <w:sz w:val="24"/>
          <w:szCs w:val="24"/>
        </w:rPr>
        <w:t>OIB: 37059122743</w:t>
      </w:r>
    </w:p>
    <w:p w:rsidR="00D2731C" w:rsidRPr="00AF0C89" w:rsidRDefault="00D2731C" w:rsidP="00D2731C">
      <w:pPr>
        <w:rPr>
          <w:sz w:val="24"/>
          <w:szCs w:val="24"/>
          <w:lang w:val="hr-HR" w:eastAsia="hr-HR"/>
        </w:rPr>
      </w:pPr>
    </w:p>
    <w:p w:rsidR="00D2731C" w:rsidRPr="00AF0C89" w:rsidRDefault="00D2731C" w:rsidP="00D2731C">
      <w:pPr>
        <w:rPr>
          <w:sz w:val="24"/>
          <w:szCs w:val="24"/>
          <w:lang w:val="hr-HR" w:eastAsia="hr-HR"/>
        </w:rPr>
      </w:pPr>
    </w:p>
    <w:p w:rsidR="00D2731C" w:rsidRPr="00AF0C89" w:rsidRDefault="00D2731C" w:rsidP="00D2731C">
      <w:pPr>
        <w:rPr>
          <w:sz w:val="24"/>
          <w:szCs w:val="24"/>
          <w:lang w:val="hr-HR" w:eastAsia="hr-HR"/>
        </w:rPr>
      </w:pPr>
    </w:p>
    <w:p w:rsidR="00D2731C" w:rsidRPr="00AF0C89" w:rsidRDefault="00D2731C" w:rsidP="00D2731C">
      <w:pPr>
        <w:keepNext/>
        <w:outlineLvl w:val="0"/>
        <w:rPr>
          <w:bCs/>
          <w:sz w:val="24"/>
          <w:szCs w:val="24"/>
          <w:lang w:val="hr-HR" w:eastAsia="hr-HR"/>
        </w:rPr>
      </w:pPr>
    </w:p>
    <w:p w:rsidR="00D2731C" w:rsidRPr="00AF0C89" w:rsidRDefault="00D2731C" w:rsidP="00D2731C">
      <w:pPr>
        <w:keepNext/>
        <w:outlineLvl w:val="0"/>
        <w:rPr>
          <w:bCs/>
          <w:sz w:val="24"/>
          <w:szCs w:val="24"/>
          <w:lang w:val="hr-HR" w:eastAsia="hr-HR"/>
        </w:rPr>
      </w:pPr>
      <w:r w:rsidRPr="00AF0C89">
        <w:rPr>
          <w:bCs/>
          <w:sz w:val="24"/>
          <w:szCs w:val="24"/>
          <w:lang w:val="hr-HR" w:eastAsia="hr-HR"/>
        </w:rPr>
        <w:tab/>
      </w:r>
      <w:r w:rsidRPr="00AF0C89">
        <w:rPr>
          <w:bCs/>
          <w:sz w:val="24"/>
          <w:szCs w:val="24"/>
          <w:lang w:val="hr-HR" w:eastAsia="hr-HR"/>
        </w:rPr>
        <w:tab/>
      </w:r>
      <w:r w:rsidRPr="00AF0C89">
        <w:rPr>
          <w:bCs/>
          <w:sz w:val="24"/>
          <w:szCs w:val="24"/>
          <w:lang w:val="hr-HR" w:eastAsia="hr-HR"/>
        </w:rPr>
        <w:tab/>
      </w:r>
      <w:r w:rsidRPr="00AF0C89">
        <w:rPr>
          <w:bCs/>
          <w:sz w:val="24"/>
          <w:szCs w:val="24"/>
          <w:lang w:val="hr-HR" w:eastAsia="hr-HR"/>
        </w:rPr>
        <w:tab/>
      </w:r>
      <w:r w:rsidRPr="00AF0C89">
        <w:rPr>
          <w:bCs/>
          <w:sz w:val="24"/>
          <w:szCs w:val="24"/>
          <w:lang w:val="hr-HR" w:eastAsia="hr-HR"/>
        </w:rPr>
        <w:tab/>
      </w:r>
      <w:r w:rsidRPr="00AF0C89">
        <w:rPr>
          <w:bCs/>
          <w:sz w:val="24"/>
          <w:szCs w:val="24"/>
          <w:lang w:val="hr-HR" w:eastAsia="hr-HR"/>
        </w:rPr>
        <w:tab/>
      </w:r>
      <w:r w:rsidRPr="00AF0C89">
        <w:rPr>
          <w:bCs/>
          <w:sz w:val="24"/>
          <w:szCs w:val="24"/>
          <w:lang w:val="hr-HR" w:eastAsia="hr-HR"/>
        </w:rPr>
        <w:tab/>
        <w:t>REPUBLIKA HRVATSKA</w:t>
      </w:r>
    </w:p>
    <w:p w:rsidR="00D2731C" w:rsidRPr="00AF0C89" w:rsidRDefault="00D2731C" w:rsidP="00D2731C">
      <w:pPr>
        <w:rPr>
          <w:bCs/>
          <w:sz w:val="24"/>
          <w:szCs w:val="24"/>
          <w:lang w:val="hr-HR" w:eastAsia="hr-HR"/>
        </w:rPr>
      </w:pPr>
      <w:r w:rsidRPr="00AF0C89">
        <w:rPr>
          <w:bCs/>
          <w:sz w:val="24"/>
          <w:szCs w:val="24"/>
          <w:lang w:val="hr-HR" w:eastAsia="hr-HR"/>
        </w:rPr>
        <w:tab/>
      </w:r>
      <w:r w:rsidRPr="00AF0C89">
        <w:rPr>
          <w:bCs/>
          <w:sz w:val="24"/>
          <w:szCs w:val="24"/>
          <w:lang w:val="hr-HR" w:eastAsia="hr-HR"/>
        </w:rPr>
        <w:tab/>
      </w:r>
      <w:r w:rsidRPr="00AF0C89">
        <w:rPr>
          <w:bCs/>
          <w:sz w:val="24"/>
          <w:szCs w:val="24"/>
          <w:lang w:val="hr-HR" w:eastAsia="hr-HR"/>
        </w:rPr>
        <w:tab/>
      </w:r>
      <w:r w:rsidRPr="00AF0C89">
        <w:rPr>
          <w:bCs/>
          <w:sz w:val="24"/>
          <w:szCs w:val="24"/>
          <w:lang w:val="hr-HR" w:eastAsia="hr-HR"/>
        </w:rPr>
        <w:tab/>
      </w:r>
      <w:r w:rsidRPr="00AF0C89">
        <w:rPr>
          <w:bCs/>
          <w:sz w:val="24"/>
          <w:szCs w:val="24"/>
          <w:lang w:val="hr-HR" w:eastAsia="hr-HR"/>
        </w:rPr>
        <w:tab/>
      </w:r>
      <w:r w:rsidRPr="00AF0C89">
        <w:rPr>
          <w:bCs/>
          <w:sz w:val="24"/>
          <w:szCs w:val="24"/>
          <w:lang w:val="hr-HR" w:eastAsia="hr-HR"/>
        </w:rPr>
        <w:tab/>
        <w:t xml:space="preserve">     </w:t>
      </w:r>
      <w:r w:rsidRPr="00AF0C89">
        <w:rPr>
          <w:bCs/>
          <w:sz w:val="24"/>
          <w:szCs w:val="24"/>
          <w:lang w:val="hr-HR" w:eastAsia="hr-HR"/>
        </w:rPr>
        <w:tab/>
        <w:t>TRGOVAČKI SUD U ZAGREBU</w:t>
      </w:r>
    </w:p>
    <w:p w:rsidR="00D2731C" w:rsidRPr="00AF0C89" w:rsidRDefault="00D2731C" w:rsidP="00D2731C">
      <w:pPr>
        <w:rPr>
          <w:bCs/>
          <w:sz w:val="24"/>
          <w:szCs w:val="24"/>
          <w:lang w:val="hr-HR" w:eastAsia="hr-HR"/>
        </w:rPr>
      </w:pPr>
      <w:r w:rsidRPr="00AF0C89">
        <w:rPr>
          <w:bCs/>
          <w:sz w:val="24"/>
          <w:szCs w:val="24"/>
          <w:lang w:val="hr-HR" w:eastAsia="hr-HR"/>
        </w:rPr>
        <w:tab/>
      </w:r>
      <w:r w:rsidRPr="00AF0C89">
        <w:rPr>
          <w:bCs/>
          <w:sz w:val="24"/>
          <w:szCs w:val="24"/>
          <w:lang w:val="hr-HR" w:eastAsia="hr-HR"/>
        </w:rPr>
        <w:tab/>
      </w:r>
      <w:r w:rsidRPr="00AF0C89">
        <w:rPr>
          <w:bCs/>
          <w:sz w:val="24"/>
          <w:szCs w:val="24"/>
          <w:lang w:val="hr-HR" w:eastAsia="hr-HR"/>
        </w:rPr>
        <w:tab/>
      </w:r>
      <w:r w:rsidRPr="00AF0C89">
        <w:rPr>
          <w:bCs/>
          <w:sz w:val="24"/>
          <w:szCs w:val="24"/>
          <w:lang w:val="hr-HR" w:eastAsia="hr-HR"/>
        </w:rPr>
        <w:tab/>
      </w:r>
      <w:r w:rsidRPr="00AF0C89">
        <w:rPr>
          <w:bCs/>
          <w:sz w:val="24"/>
          <w:szCs w:val="24"/>
          <w:lang w:val="hr-HR" w:eastAsia="hr-HR"/>
        </w:rPr>
        <w:tab/>
      </w:r>
      <w:r w:rsidRPr="00AF0C89">
        <w:rPr>
          <w:bCs/>
          <w:sz w:val="24"/>
          <w:szCs w:val="24"/>
          <w:lang w:val="hr-HR" w:eastAsia="hr-HR"/>
        </w:rPr>
        <w:tab/>
      </w:r>
      <w:r w:rsidRPr="00AF0C89">
        <w:rPr>
          <w:bCs/>
          <w:sz w:val="24"/>
          <w:szCs w:val="24"/>
          <w:lang w:val="hr-HR" w:eastAsia="hr-HR"/>
        </w:rPr>
        <w:tab/>
        <w:t>Amruševa 2/II</w:t>
      </w:r>
    </w:p>
    <w:p w:rsidR="00D2731C" w:rsidRPr="00AF0C89" w:rsidRDefault="00D2731C" w:rsidP="00D2731C">
      <w:pPr>
        <w:rPr>
          <w:bCs/>
          <w:sz w:val="24"/>
          <w:szCs w:val="24"/>
          <w:lang w:val="hr-HR" w:eastAsia="hr-HR"/>
        </w:rPr>
      </w:pPr>
      <w:r w:rsidRPr="00AF0C89">
        <w:rPr>
          <w:bCs/>
          <w:sz w:val="24"/>
          <w:szCs w:val="24"/>
          <w:lang w:val="hr-HR" w:eastAsia="hr-HR"/>
        </w:rPr>
        <w:tab/>
      </w:r>
      <w:r w:rsidRPr="00AF0C89">
        <w:rPr>
          <w:bCs/>
          <w:sz w:val="24"/>
          <w:szCs w:val="24"/>
          <w:lang w:val="hr-HR" w:eastAsia="hr-HR"/>
        </w:rPr>
        <w:tab/>
      </w:r>
      <w:r w:rsidRPr="00AF0C89">
        <w:rPr>
          <w:bCs/>
          <w:sz w:val="24"/>
          <w:szCs w:val="24"/>
          <w:lang w:val="hr-HR" w:eastAsia="hr-HR"/>
        </w:rPr>
        <w:tab/>
      </w:r>
      <w:r w:rsidRPr="00AF0C89">
        <w:rPr>
          <w:bCs/>
          <w:sz w:val="24"/>
          <w:szCs w:val="24"/>
          <w:lang w:val="hr-HR" w:eastAsia="hr-HR"/>
        </w:rPr>
        <w:tab/>
      </w:r>
      <w:r w:rsidRPr="00AF0C89">
        <w:rPr>
          <w:bCs/>
          <w:sz w:val="24"/>
          <w:szCs w:val="24"/>
          <w:lang w:val="hr-HR" w:eastAsia="hr-HR"/>
        </w:rPr>
        <w:tab/>
      </w:r>
      <w:r w:rsidRPr="00AF0C89">
        <w:rPr>
          <w:bCs/>
          <w:sz w:val="24"/>
          <w:szCs w:val="24"/>
          <w:lang w:val="hr-HR" w:eastAsia="hr-HR"/>
        </w:rPr>
        <w:tab/>
      </w:r>
      <w:r w:rsidRPr="00AF0C89">
        <w:rPr>
          <w:bCs/>
          <w:sz w:val="24"/>
          <w:szCs w:val="24"/>
          <w:lang w:val="hr-HR" w:eastAsia="hr-HR"/>
        </w:rPr>
        <w:tab/>
        <w:t>10000 ZAGREB</w:t>
      </w:r>
    </w:p>
    <w:p w:rsidR="00D2731C" w:rsidRPr="00AF0C89" w:rsidRDefault="00D2731C" w:rsidP="00D2731C">
      <w:pPr>
        <w:rPr>
          <w:bCs/>
          <w:sz w:val="24"/>
          <w:szCs w:val="24"/>
          <w:lang w:val="hr-HR" w:eastAsia="hr-HR"/>
        </w:rPr>
      </w:pPr>
      <w:r w:rsidRPr="00AF0C89">
        <w:rPr>
          <w:bCs/>
          <w:sz w:val="24"/>
          <w:szCs w:val="24"/>
          <w:lang w:val="hr-HR" w:eastAsia="hr-HR"/>
        </w:rPr>
        <w:tab/>
      </w:r>
      <w:r w:rsidRPr="00AF0C89">
        <w:rPr>
          <w:bCs/>
          <w:sz w:val="24"/>
          <w:szCs w:val="24"/>
          <w:lang w:val="hr-HR" w:eastAsia="hr-HR"/>
        </w:rPr>
        <w:tab/>
      </w:r>
      <w:r w:rsidRPr="00AF0C89">
        <w:rPr>
          <w:bCs/>
          <w:sz w:val="24"/>
          <w:szCs w:val="24"/>
          <w:lang w:val="hr-HR" w:eastAsia="hr-HR"/>
        </w:rPr>
        <w:tab/>
      </w:r>
      <w:r w:rsidRPr="00AF0C89">
        <w:rPr>
          <w:bCs/>
          <w:sz w:val="24"/>
          <w:szCs w:val="24"/>
          <w:lang w:val="hr-HR" w:eastAsia="hr-HR"/>
        </w:rPr>
        <w:tab/>
      </w:r>
      <w:r w:rsidRPr="00AF0C89">
        <w:rPr>
          <w:bCs/>
          <w:sz w:val="24"/>
          <w:szCs w:val="24"/>
          <w:lang w:val="hr-HR" w:eastAsia="hr-HR"/>
        </w:rPr>
        <w:tab/>
      </w:r>
      <w:r w:rsidRPr="00AF0C89">
        <w:rPr>
          <w:bCs/>
          <w:sz w:val="24"/>
          <w:szCs w:val="24"/>
          <w:lang w:val="hr-HR" w:eastAsia="hr-HR"/>
        </w:rPr>
        <w:tab/>
        <w:t xml:space="preserve">   </w:t>
      </w:r>
    </w:p>
    <w:p w:rsidR="00D2731C" w:rsidRPr="00AF0C89" w:rsidRDefault="00D2731C" w:rsidP="00D2731C">
      <w:pPr>
        <w:ind w:left="4248"/>
        <w:rPr>
          <w:bCs/>
          <w:sz w:val="24"/>
          <w:szCs w:val="24"/>
          <w:lang w:val="hr-HR" w:eastAsia="hr-HR"/>
        </w:rPr>
      </w:pPr>
      <w:r w:rsidRPr="00AF0C89">
        <w:rPr>
          <w:bCs/>
          <w:sz w:val="24"/>
          <w:szCs w:val="24"/>
          <w:lang w:val="hr-HR" w:eastAsia="hr-HR"/>
        </w:rPr>
        <w:t xml:space="preserve">   </w:t>
      </w:r>
      <w:r w:rsidRPr="00AF0C89">
        <w:rPr>
          <w:bCs/>
          <w:sz w:val="24"/>
          <w:szCs w:val="24"/>
          <w:lang w:val="hr-HR" w:eastAsia="hr-HR"/>
        </w:rPr>
        <w:tab/>
        <w:t>stečajni sudac Nevenka Siladi Rstić</w:t>
      </w:r>
    </w:p>
    <w:p w:rsidR="00D2731C" w:rsidRPr="00AF0C89" w:rsidRDefault="00D2731C" w:rsidP="00D2731C">
      <w:pPr>
        <w:rPr>
          <w:bCs/>
          <w:sz w:val="24"/>
          <w:szCs w:val="24"/>
          <w:lang w:val="hr-HR" w:eastAsia="hr-HR"/>
        </w:rPr>
      </w:pPr>
    </w:p>
    <w:p w:rsidR="00D2731C" w:rsidRPr="00AF0C89" w:rsidRDefault="00D2731C" w:rsidP="00D2731C">
      <w:pPr>
        <w:ind w:left="4248" w:firstLine="708"/>
        <w:rPr>
          <w:sz w:val="24"/>
          <w:szCs w:val="24"/>
          <w:lang w:val="hr-HR" w:eastAsia="hr-HR"/>
        </w:rPr>
      </w:pPr>
      <w:r w:rsidRPr="00AF0C89">
        <w:rPr>
          <w:sz w:val="24"/>
          <w:szCs w:val="24"/>
          <w:lang w:val="hr-HR" w:eastAsia="hr-HR"/>
        </w:rPr>
        <w:tab/>
      </w:r>
      <w:r w:rsidRPr="00AF0C89">
        <w:rPr>
          <w:sz w:val="24"/>
          <w:szCs w:val="24"/>
          <w:u w:val="single"/>
          <w:lang w:val="hr-HR" w:eastAsia="hr-HR"/>
        </w:rPr>
        <w:t>Na broj: 47.St-67/15-7</w:t>
      </w:r>
    </w:p>
    <w:p w:rsidR="00D2731C" w:rsidRPr="00AF0C89" w:rsidRDefault="00D2731C" w:rsidP="00D2731C">
      <w:pPr>
        <w:rPr>
          <w:sz w:val="24"/>
          <w:szCs w:val="24"/>
          <w:lang w:val="hr-HR" w:eastAsia="hr-HR"/>
        </w:rPr>
      </w:pPr>
    </w:p>
    <w:p w:rsidR="00D2731C" w:rsidRPr="00AF0C89" w:rsidRDefault="00D2731C" w:rsidP="00D2731C">
      <w:pPr>
        <w:rPr>
          <w:sz w:val="24"/>
          <w:szCs w:val="24"/>
          <w:lang w:val="hr-HR" w:eastAsia="hr-HR"/>
        </w:rPr>
      </w:pPr>
    </w:p>
    <w:p w:rsidR="00D2731C" w:rsidRPr="00AF0C89" w:rsidRDefault="00D2731C" w:rsidP="00D2731C">
      <w:pPr>
        <w:rPr>
          <w:sz w:val="24"/>
          <w:szCs w:val="24"/>
          <w:lang w:val="hr-HR" w:eastAsia="hr-HR"/>
        </w:rPr>
      </w:pPr>
    </w:p>
    <w:p w:rsidR="00D2731C" w:rsidRPr="00AF0C89" w:rsidRDefault="00D2731C" w:rsidP="00D2731C">
      <w:pPr>
        <w:rPr>
          <w:sz w:val="24"/>
          <w:szCs w:val="24"/>
          <w:lang w:val="hr-HR" w:eastAsia="hr-HR"/>
        </w:rPr>
      </w:pPr>
    </w:p>
    <w:p w:rsidR="00D2731C" w:rsidRPr="00AF0C89" w:rsidRDefault="00D2731C" w:rsidP="00D2731C">
      <w:pPr>
        <w:rPr>
          <w:sz w:val="24"/>
          <w:szCs w:val="24"/>
          <w:lang w:val="hr-HR" w:eastAsia="hr-HR"/>
        </w:rPr>
      </w:pPr>
    </w:p>
    <w:p w:rsidR="00D2731C" w:rsidRPr="00AF0C89" w:rsidRDefault="00D2731C" w:rsidP="00D2731C">
      <w:pPr>
        <w:rPr>
          <w:sz w:val="24"/>
          <w:szCs w:val="24"/>
          <w:lang w:val="hr-HR" w:eastAsia="hr-HR"/>
        </w:rPr>
      </w:pPr>
    </w:p>
    <w:p w:rsidR="00D2731C" w:rsidRPr="00AF0C89" w:rsidRDefault="00D2731C" w:rsidP="00D2731C">
      <w:pPr>
        <w:jc w:val="center"/>
        <w:rPr>
          <w:sz w:val="24"/>
          <w:szCs w:val="24"/>
          <w:lang w:val="hr-HR" w:eastAsia="hr-HR"/>
        </w:rPr>
      </w:pPr>
    </w:p>
    <w:p w:rsidR="000907E7" w:rsidRPr="00AF0C89" w:rsidRDefault="000907E7" w:rsidP="00280A14">
      <w:pPr>
        <w:ind w:left="4248" w:firstLine="708"/>
        <w:rPr>
          <w:sz w:val="24"/>
          <w:szCs w:val="24"/>
          <w:u w:val="single"/>
          <w:lang w:val="hr-HR" w:eastAsia="hr-HR"/>
        </w:rPr>
      </w:pPr>
    </w:p>
    <w:p w:rsidR="000907E7" w:rsidRPr="00AF0C89" w:rsidRDefault="000907E7" w:rsidP="00280A14">
      <w:pPr>
        <w:ind w:left="4248" w:firstLine="708"/>
        <w:rPr>
          <w:sz w:val="24"/>
          <w:szCs w:val="24"/>
          <w:u w:val="single"/>
          <w:lang w:val="hr-HR" w:eastAsia="hr-HR"/>
        </w:rPr>
      </w:pPr>
    </w:p>
    <w:p w:rsidR="000907E7" w:rsidRPr="00AF0C89" w:rsidRDefault="000907E7" w:rsidP="00280A14">
      <w:pPr>
        <w:ind w:left="4248" w:firstLine="708"/>
        <w:rPr>
          <w:sz w:val="24"/>
          <w:szCs w:val="24"/>
          <w:u w:val="single"/>
          <w:lang w:val="hr-HR" w:eastAsia="hr-HR"/>
        </w:rPr>
      </w:pPr>
    </w:p>
    <w:p w:rsidR="005A1370" w:rsidRPr="00AF0C89" w:rsidRDefault="005A1370" w:rsidP="00280A14">
      <w:pPr>
        <w:ind w:left="4248" w:firstLine="708"/>
        <w:rPr>
          <w:sz w:val="24"/>
          <w:szCs w:val="24"/>
          <w:u w:val="single"/>
          <w:lang w:val="hr-HR" w:eastAsia="hr-HR"/>
        </w:rPr>
      </w:pPr>
    </w:p>
    <w:p w:rsidR="005A1370" w:rsidRPr="00AF0C89" w:rsidRDefault="005A1370" w:rsidP="00280A14">
      <w:pPr>
        <w:ind w:left="4248" w:firstLine="708"/>
        <w:rPr>
          <w:sz w:val="24"/>
          <w:szCs w:val="24"/>
          <w:u w:val="single"/>
          <w:lang w:val="hr-HR" w:eastAsia="hr-HR"/>
        </w:rPr>
      </w:pPr>
    </w:p>
    <w:p w:rsidR="005A1370" w:rsidRPr="00AF0C89" w:rsidRDefault="005A1370" w:rsidP="00280A14">
      <w:pPr>
        <w:ind w:left="4248" w:firstLine="708"/>
        <w:rPr>
          <w:sz w:val="24"/>
          <w:szCs w:val="24"/>
          <w:u w:val="single"/>
          <w:lang w:val="hr-HR" w:eastAsia="hr-HR"/>
        </w:rPr>
      </w:pPr>
    </w:p>
    <w:p w:rsidR="005A1370" w:rsidRPr="00AF0C89" w:rsidRDefault="005A1370" w:rsidP="00280A14">
      <w:pPr>
        <w:ind w:left="4248" w:firstLine="708"/>
        <w:rPr>
          <w:sz w:val="24"/>
          <w:szCs w:val="24"/>
          <w:u w:val="single"/>
          <w:lang w:val="hr-HR" w:eastAsia="hr-HR"/>
        </w:rPr>
      </w:pPr>
    </w:p>
    <w:p w:rsidR="005A1370" w:rsidRPr="00AF0C89" w:rsidRDefault="005A1370" w:rsidP="00280A14">
      <w:pPr>
        <w:ind w:left="4248" w:firstLine="708"/>
        <w:rPr>
          <w:sz w:val="24"/>
          <w:szCs w:val="24"/>
          <w:u w:val="single"/>
          <w:lang w:val="hr-HR" w:eastAsia="hr-HR"/>
        </w:rPr>
      </w:pPr>
    </w:p>
    <w:p w:rsidR="005A1370" w:rsidRPr="00AF0C89" w:rsidRDefault="005A1370" w:rsidP="00280A14">
      <w:pPr>
        <w:ind w:left="4248" w:firstLine="708"/>
        <w:rPr>
          <w:sz w:val="24"/>
          <w:szCs w:val="24"/>
          <w:u w:val="single"/>
          <w:lang w:val="hr-HR" w:eastAsia="hr-HR"/>
        </w:rPr>
      </w:pPr>
    </w:p>
    <w:p w:rsidR="000907E7" w:rsidRPr="00AF0C89" w:rsidRDefault="000907E7" w:rsidP="00280A14">
      <w:pPr>
        <w:ind w:left="4248" w:firstLine="708"/>
        <w:rPr>
          <w:sz w:val="24"/>
          <w:szCs w:val="24"/>
          <w:u w:val="single"/>
          <w:lang w:val="hr-HR" w:eastAsia="hr-HR"/>
        </w:rPr>
      </w:pPr>
    </w:p>
    <w:p w:rsidR="000907E7" w:rsidRPr="00AF0C89" w:rsidRDefault="000907E7" w:rsidP="00280A14">
      <w:pPr>
        <w:ind w:left="4248" w:firstLine="708"/>
        <w:rPr>
          <w:sz w:val="24"/>
          <w:szCs w:val="24"/>
          <w:u w:val="single"/>
          <w:lang w:val="hr-HR" w:eastAsia="hr-HR"/>
        </w:rPr>
      </w:pPr>
    </w:p>
    <w:p w:rsidR="000907E7" w:rsidRPr="00AF0C89" w:rsidRDefault="000907E7" w:rsidP="000907E7">
      <w:pPr>
        <w:widowControl w:val="0"/>
        <w:spacing w:line="230" w:lineRule="exact"/>
        <w:ind w:right="60"/>
        <w:jc w:val="center"/>
        <w:rPr>
          <w:rFonts w:eastAsia="Arial Unicode MS"/>
          <w:sz w:val="24"/>
          <w:szCs w:val="24"/>
          <w:lang w:val="hr-HR" w:eastAsia="hr-HR" w:bidi="hr-HR"/>
        </w:rPr>
      </w:pPr>
      <w:r w:rsidRPr="00AF0C89">
        <w:rPr>
          <w:rFonts w:eastAsia="Arial Unicode MS"/>
          <w:sz w:val="24"/>
          <w:szCs w:val="24"/>
          <w:lang w:val="hr-HR" w:eastAsia="hr-HR" w:bidi="hr-HR"/>
        </w:rPr>
        <w:t>Izvje</w:t>
      </w:r>
      <w:r w:rsidR="00D2731C" w:rsidRPr="00AF0C89">
        <w:rPr>
          <w:rFonts w:eastAsia="Arial Unicode MS"/>
          <w:sz w:val="24"/>
          <w:szCs w:val="24"/>
          <w:lang w:val="hr-HR" w:eastAsia="hr-HR" w:bidi="hr-HR"/>
        </w:rPr>
        <w:t>šće stečajnog upravitelja broj 1</w:t>
      </w:r>
      <w:r w:rsidRPr="00AF0C89">
        <w:rPr>
          <w:rFonts w:eastAsia="Arial Unicode MS"/>
          <w:sz w:val="24"/>
          <w:szCs w:val="24"/>
          <w:lang w:val="hr-HR" w:eastAsia="hr-HR" w:bidi="hr-HR"/>
        </w:rPr>
        <w:t>/1</w:t>
      </w:r>
      <w:r w:rsidR="00ED6023">
        <w:rPr>
          <w:rFonts w:eastAsia="Arial Unicode MS"/>
          <w:sz w:val="24"/>
          <w:szCs w:val="24"/>
          <w:lang w:val="hr-HR" w:eastAsia="hr-HR" w:bidi="hr-HR"/>
        </w:rPr>
        <w:t>6</w:t>
      </w:r>
    </w:p>
    <w:p w:rsidR="000907E7" w:rsidRPr="00AF0C89" w:rsidRDefault="000907E7" w:rsidP="000907E7">
      <w:pPr>
        <w:widowControl w:val="0"/>
        <w:spacing w:line="230" w:lineRule="exact"/>
        <w:ind w:right="60"/>
        <w:jc w:val="center"/>
        <w:rPr>
          <w:rFonts w:eastAsia="Arial Unicode MS"/>
          <w:sz w:val="24"/>
          <w:szCs w:val="24"/>
          <w:lang w:val="hr-HR" w:eastAsia="hr-HR" w:bidi="hr-HR"/>
        </w:rPr>
      </w:pPr>
      <w:r w:rsidRPr="00AF0C89">
        <w:rPr>
          <w:rFonts w:eastAsia="Arial Unicode MS"/>
          <w:sz w:val="24"/>
          <w:szCs w:val="24"/>
          <w:lang w:val="hr-HR" w:eastAsia="hr-HR" w:bidi="hr-HR"/>
        </w:rPr>
        <w:t>o tijeku stečajnog postupka i o stanju stečajne mase stečajnog dužnika</w:t>
      </w:r>
    </w:p>
    <w:p w:rsidR="00D2731C" w:rsidRPr="00AF0C89" w:rsidRDefault="00D2731C" w:rsidP="00D2731C">
      <w:pPr>
        <w:jc w:val="center"/>
        <w:rPr>
          <w:rFonts w:eastAsia="Calibri"/>
          <w:sz w:val="24"/>
          <w:szCs w:val="24"/>
          <w:lang w:val="hr-HR"/>
        </w:rPr>
      </w:pPr>
      <w:r w:rsidRPr="00AF0C89">
        <w:rPr>
          <w:rFonts w:eastAsia="Calibri"/>
          <w:sz w:val="24"/>
          <w:szCs w:val="24"/>
          <w:lang w:val="hr-HR"/>
        </w:rPr>
        <w:t>DIGITEL MEDIJSKI SERVISI d.o.o. za promidžbu u stečaju,iz Zagreba,</w:t>
      </w:r>
    </w:p>
    <w:p w:rsidR="00D2731C" w:rsidRPr="00AF0C89" w:rsidRDefault="00D2731C" w:rsidP="00D2731C">
      <w:pPr>
        <w:widowControl w:val="0"/>
        <w:spacing w:line="230" w:lineRule="exact"/>
        <w:ind w:right="60"/>
        <w:jc w:val="center"/>
        <w:rPr>
          <w:rFonts w:eastAsia="Calibri"/>
          <w:sz w:val="24"/>
          <w:szCs w:val="24"/>
          <w:lang w:val="hr-HR"/>
        </w:rPr>
      </w:pPr>
      <w:r w:rsidRPr="00AF0C89">
        <w:rPr>
          <w:rFonts w:eastAsia="Calibri"/>
          <w:sz w:val="24"/>
          <w:szCs w:val="24"/>
          <w:lang w:val="hr-HR"/>
        </w:rPr>
        <w:t xml:space="preserve"> Heinzelova 62/a, OIB: 37059122743</w:t>
      </w:r>
    </w:p>
    <w:p w:rsidR="000907E7" w:rsidRPr="00AF0C89" w:rsidRDefault="000907E7" w:rsidP="00D2731C">
      <w:pPr>
        <w:widowControl w:val="0"/>
        <w:spacing w:line="230" w:lineRule="exact"/>
        <w:ind w:right="60"/>
        <w:jc w:val="center"/>
        <w:rPr>
          <w:rFonts w:eastAsia="Arial Unicode MS"/>
          <w:sz w:val="24"/>
          <w:szCs w:val="24"/>
          <w:lang w:val="hr-HR" w:eastAsia="hr-HR" w:bidi="hr-HR"/>
        </w:rPr>
      </w:pPr>
      <w:r w:rsidRPr="00AF0C89">
        <w:rPr>
          <w:rFonts w:eastAsia="Arial Unicode MS"/>
          <w:sz w:val="24"/>
          <w:szCs w:val="24"/>
          <w:lang w:val="hr-HR" w:eastAsia="hr-HR" w:bidi="hr-HR"/>
        </w:rPr>
        <w:t>sukladno odredbi čl. 25. st.2. SZ-a</w:t>
      </w:r>
    </w:p>
    <w:p w:rsidR="000907E7" w:rsidRPr="00AF0C89" w:rsidRDefault="000907E7" w:rsidP="00280A14">
      <w:pPr>
        <w:ind w:left="4248" w:firstLine="708"/>
        <w:rPr>
          <w:sz w:val="24"/>
          <w:szCs w:val="24"/>
          <w:u w:val="single"/>
          <w:lang w:val="hr-HR" w:eastAsia="hr-HR"/>
        </w:rPr>
      </w:pPr>
    </w:p>
    <w:p w:rsidR="000907E7" w:rsidRPr="00AF0C89" w:rsidRDefault="000907E7" w:rsidP="00280A14">
      <w:pPr>
        <w:ind w:left="4248" w:firstLine="708"/>
        <w:rPr>
          <w:sz w:val="24"/>
          <w:szCs w:val="24"/>
          <w:u w:val="single"/>
          <w:lang w:val="hr-HR" w:eastAsia="hr-HR"/>
        </w:rPr>
      </w:pPr>
    </w:p>
    <w:p w:rsidR="00EF3CF5" w:rsidRPr="00AF0C89" w:rsidRDefault="00EF3CF5" w:rsidP="00EF3CF5">
      <w:pPr>
        <w:rPr>
          <w:sz w:val="24"/>
          <w:szCs w:val="24"/>
        </w:rPr>
      </w:pPr>
    </w:p>
    <w:p w:rsidR="000907E7" w:rsidRPr="00AF0C89" w:rsidRDefault="000907E7" w:rsidP="00280A14">
      <w:pPr>
        <w:ind w:left="4248" w:firstLine="708"/>
        <w:rPr>
          <w:sz w:val="24"/>
          <w:szCs w:val="24"/>
          <w:lang w:val="hr-HR" w:eastAsia="hr-HR"/>
        </w:rPr>
      </w:pPr>
    </w:p>
    <w:p w:rsidR="000907E7" w:rsidRPr="00AF0C89" w:rsidRDefault="000907E7" w:rsidP="00280A14">
      <w:pPr>
        <w:ind w:left="4248" w:firstLine="708"/>
        <w:rPr>
          <w:sz w:val="24"/>
          <w:szCs w:val="24"/>
          <w:lang w:val="hr-HR" w:eastAsia="hr-HR"/>
        </w:rPr>
      </w:pPr>
    </w:p>
    <w:p w:rsidR="000907E7" w:rsidRPr="00AF0C89" w:rsidRDefault="000907E7" w:rsidP="00280A14">
      <w:pPr>
        <w:ind w:left="4248" w:firstLine="708"/>
        <w:rPr>
          <w:sz w:val="24"/>
          <w:szCs w:val="24"/>
          <w:lang w:val="hr-HR" w:eastAsia="hr-HR"/>
        </w:rPr>
      </w:pPr>
    </w:p>
    <w:p w:rsidR="000907E7" w:rsidRPr="00AF0C89" w:rsidRDefault="000907E7" w:rsidP="00280A14">
      <w:pPr>
        <w:ind w:left="4248" w:firstLine="708"/>
        <w:rPr>
          <w:sz w:val="24"/>
          <w:szCs w:val="24"/>
          <w:lang w:val="hr-HR" w:eastAsia="hr-HR"/>
        </w:rPr>
      </w:pPr>
    </w:p>
    <w:p w:rsidR="000907E7" w:rsidRPr="00AF0C89" w:rsidRDefault="000907E7" w:rsidP="00280A14">
      <w:pPr>
        <w:ind w:left="4248" w:firstLine="708"/>
        <w:rPr>
          <w:sz w:val="24"/>
          <w:szCs w:val="24"/>
          <w:lang w:val="hr-HR" w:eastAsia="hr-HR"/>
        </w:rPr>
      </w:pPr>
    </w:p>
    <w:p w:rsidR="000907E7" w:rsidRPr="00AF0C89" w:rsidRDefault="000907E7" w:rsidP="00280A14">
      <w:pPr>
        <w:ind w:left="4248" w:firstLine="708"/>
        <w:rPr>
          <w:sz w:val="24"/>
          <w:szCs w:val="24"/>
          <w:lang w:val="hr-HR" w:eastAsia="hr-HR"/>
        </w:rPr>
      </w:pPr>
    </w:p>
    <w:p w:rsidR="000907E7" w:rsidRPr="00AF0C89" w:rsidRDefault="000907E7" w:rsidP="00280A14">
      <w:pPr>
        <w:ind w:left="4248" w:firstLine="708"/>
        <w:rPr>
          <w:rFonts w:eastAsia="Arial Unicode MS"/>
          <w:sz w:val="24"/>
          <w:szCs w:val="24"/>
          <w:lang w:val="hr-HR" w:eastAsia="hr-HR" w:bidi="hr-HR"/>
        </w:rPr>
      </w:pPr>
    </w:p>
    <w:p w:rsidR="000907E7" w:rsidRPr="00AF0C89" w:rsidRDefault="00ED6023" w:rsidP="000907E7">
      <w:pPr>
        <w:framePr w:w="7564" w:h="257" w:hRule="exact" w:wrap="none" w:vAnchor="page" w:hAnchor="page" w:x="1574" w:y="14752"/>
        <w:widowControl w:val="0"/>
        <w:spacing w:line="200" w:lineRule="exact"/>
        <w:ind w:right="60"/>
        <w:jc w:val="center"/>
        <w:rPr>
          <w:rFonts w:eastAsia="Arial Unicode MS"/>
          <w:sz w:val="24"/>
          <w:szCs w:val="24"/>
          <w:lang w:val="hr-HR" w:eastAsia="hr-HR" w:bidi="hr-HR"/>
        </w:rPr>
      </w:pPr>
      <w:r>
        <w:rPr>
          <w:rFonts w:eastAsia="Arial Unicode MS"/>
          <w:sz w:val="24"/>
          <w:szCs w:val="24"/>
          <w:lang w:val="hr-HR" w:eastAsia="hr-HR" w:bidi="hr-HR"/>
        </w:rPr>
        <w:t>U Zagrebu, 7</w:t>
      </w:r>
      <w:r w:rsidR="000907E7" w:rsidRPr="00AF0C89">
        <w:rPr>
          <w:rFonts w:eastAsia="Arial Unicode MS"/>
          <w:sz w:val="24"/>
          <w:szCs w:val="24"/>
          <w:lang w:val="hr-HR" w:eastAsia="hr-HR" w:bidi="hr-HR"/>
        </w:rPr>
        <w:t xml:space="preserve">. </w:t>
      </w:r>
      <w:r>
        <w:rPr>
          <w:rFonts w:eastAsia="Arial Unicode MS"/>
          <w:sz w:val="24"/>
          <w:szCs w:val="24"/>
          <w:lang w:val="hr-HR" w:eastAsia="hr-HR" w:bidi="hr-HR"/>
        </w:rPr>
        <w:t>Listopada</w:t>
      </w:r>
      <w:r w:rsidR="0077511A" w:rsidRPr="00AF0C89">
        <w:rPr>
          <w:rFonts w:eastAsia="Arial Unicode MS"/>
          <w:sz w:val="24"/>
          <w:szCs w:val="24"/>
          <w:lang w:val="hr-HR" w:eastAsia="hr-HR" w:bidi="hr-HR"/>
        </w:rPr>
        <w:t xml:space="preserve"> </w:t>
      </w:r>
      <w:r w:rsidR="007C4E7F">
        <w:rPr>
          <w:rFonts w:eastAsia="Arial Unicode MS"/>
          <w:sz w:val="24"/>
          <w:szCs w:val="24"/>
          <w:lang w:val="hr-HR" w:eastAsia="hr-HR" w:bidi="hr-HR"/>
        </w:rPr>
        <w:t>2016</w:t>
      </w:r>
      <w:r w:rsidR="000907E7" w:rsidRPr="00AF0C89">
        <w:rPr>
          <w:rFonts w:eastAsia="Arial Unicode MS"/>
          <w:sz w:val="24"/>
          <w:szCs w:val="24"/>
          <w:lang w:val="hr-HR" w:eastAsia="hr-HR" w:bidi="hr-HR"/>
        </w:rPr>
        <w:t>. Godine</w:t>
      </w:r>
    </w:p>
    <w:p w:rsidR="000907E7" w:rsidRPr="00AF0C89" w:rsidRDefault="000907E7" w:rsidP="000907E7">
      <w:pPr>
        <w:widowControl w:val="0"/>
        <w:rPr>
          <w:rFonts w:eastAsia="Arial Unicode MS"/>
          <w:sz w:val="24"/>
          <w:szCs w:val="24"/>
          <w:lang w:val="hr-HR" w:eastAsia="hr-HR" w:bidi="hr-HR"/>
        </w:rPr>
        <w:sectPr w:rsidR="000907E7" w:rsidRPr="00AF0C89">
          <w:headerReference w:type="even" r:id="rId9"/>
          <w:headerReference w:type="default" r:id="rId10"/>
          <w:footerReference w:type="even" r:id="rId11"/>
          <w:footerReference w:type="default" r:id="rId12"/>
          <w:headerReference w:type="first" r:id="rId13"/>
          <w:footerReference w:type="first" r:id="rId14"/>
          <w:pgSz w:w="11900" w:h="16840"/>
          <w:pgMar w:top="360" w:right="360" w:bottom="360" w:left="360" w:header="0" w:footer="3" w:gutter="0"/>
          <w:cols w:space="720"/>
          <w:noEndnote/>
          <w:docGrid w:linePitch="360"/>
        </w:sectPr>
      </w:pPr>
    </w:p>
    <w:p w:rsidR="000907E7" w:rsidRPr="00AF0C89" w:rsidRDefault="000907E7" w:rsidP="00D2731C">
      <w:pPr>
        <w:widowControl w:val="0"/>
        <w:spacing w:after="177" w:line="200" w:lineRule="exact"/>
        <w:ind w:left="40"/>
        <w:jc w:val="center"/>
        <w:rPr>
          <w:rFonts w:eastAsia="Arial Unicode MS"/>
          <w:b/>
          <w:sz w:val="24"/>
          <w:szCs w:val="24"/>
          <w:lang w:val="hr-HR" w:eastAsia="hr-HR" w:bidi="hr-HR"/>
        </w:rPr>
      </w:pPr>
      <w:r w:rsidRPr="00AF0C89">
        <w:rPr>
          <w:rFonts w:eastAsia="Arial Unicode MS"/>
          <w:b/>
          <w:sz w:val="24"/>
          <w:szCs w:val="24"/>
          <w:lang w:val="hr-HR" w:eastAsia="hr-HR" w:bidi="hr-HR"/>
        </w:rPr>
        <w:lastRenderedPageBreak/>
        <w:t xml:space="preserve">a) </w:t>
      </w:r>
      <w:r w:rsidRPr="00AF0C89">
        <w:rPr>
          <w:rFonts w:eastAsia="Arial Unicode MS"/>
          <w:b/>
          <w:spacing w:val="50"/>
          <w:sz w:val="24"/>
          <w:szCs w:val="24"/>
          <w:shd w:val="clear" w:color="auto" w:fill="FFFFFF"/>
          <w:lang w:val="hr-HR" w:eastAsia="hr-HR" w:bidi="hr-HR"/>
        </w:rPr>
        <w:t>Izvješće broj</w:t>
      </w:r>
      <w:r w:rsidRPr="00AF0C89">
        <w:rPr>
          <w:rFonts w:eastAsia="Arial Unicode MS"/>
          <w:b/>
          <w:sz w:val="24"/>
          <w:szCs w:val="24"/>
          <w:lang w:val="hr-HR" w:eastAsia="hr-HR" w:bidi="hr-HR"/>
        </w:rPr>
        <w:t xml:space="preserve"> </w:t>
      </w:r>
      <w:r w:rsidR="006F2190" w:rsidRPr="00AF0C89">
        <w:rPr>
          <w:rFonts w:eastAsia="Arial Unicode MS"/>
          <w:b/>
          <w:sz w:val="24"/>
          <w:szCs w:val="24"/>
          <w:lang w:val="hr-HR" w:eastAsia="hr-HR" w:bidi="hr-HR"/>
        </w:rPr>
        <w:t>1</w:t>
      </w:r>
      <w:r w:rsidRPr="00AF0C89">
        <w:rPr>
          <w:rFonts w:eastAsia="Arial Unicode MS"/>
          <w:b/>
          <w:sz w:val="24"/>
          <w:szCs w:val="24"/>
          <w:lang w:val="hr-HR" w:eastAsia="hr-HR" w:bidi="hr-HR"/>
        </w:rPr>
        <w:t>/1</w:t>
      </w:r>
      <w:r w:rsidR="00ED6023">
        <w:rPr>
          <w:rFonts w:eastAsia="Arial Unicode MS"/>
          <w:b/>
          <w:sz w:val="24"/>
          <w:szCs w:val="24"/>
          <w:lang w:val="hr-HR" w:eastAsia="hr-HR" w:bidi="hr-HR"/>
        </w:rPr>
        <w:t>6</w:t>
      </w:r>
    </w:p>
    <w:p w:rsidR="000907E7" w:rsidRPr="00AF0C89" w:rsidRDefault="000907E7" w:rsidP="00D2731C">
      <w:pPr>
        <w:ind w:left="40"/>
        <w:rPr>
          <w:rFonts w:eastAsia="Arial Unicode MS"/>
          <w:sz w:val="24"/>
          <w:szCs w:val="24"/>
          <w:lang w:val="hr-HR" w:eastAsia="hr-HR" w:bidi="hr-HR"/>
        </w:rPr>
      </w:pPr>
      <w:r w:rsidRPr="00AF0C89">
        <w:rPr>
          <w:rFonts w:eastAsia="Arial Unicode MS"/>
          <w:sz w:val="24"/>
          <w:szCs w:val="24"/>
          <w:lang w:val="hr-HR" w:eastAsia="hr-HR" w:bidi="hr-HR"/>
        </w:rPr>
        <w:t xml:space="preserve">U stečajnom postupku nad dužnikom </w:t>
      </w:r>
      <w:r w:rsidR="00D2731C" w:rsidRPr="00AF0C89">
        <w:rPr>
          <w:rFonts w:eastAsia="Calibri"/>
          <w:sz w:val="24"/>
          <w:szCs w:val="24"/>
          <w:lang w:val="hr-HR"/>
        </w:rPr>
        <w:t>DIGITEL MEDIJSKI SERVISI d.o.o. za promidžbu u stečaju,iz Zagreba, Heinzelova 62/a, OIB: 37059122743</w:t>
      </w:r>
      <w:r w:rsidRPr="00AF0C89">
        <w:rPr>
          <w:rFonts w:eastAsia="Arial Unicode MS"/>
          <w:sz w:val="24"/>
          <w:szCs w:val="24"/>
          <w:lang w:val="hr-HR" w:eastAsia="hr-HR" w:bidi="hr-HR"/>
        </w:rPr>
        <w:t>, stečajni upravitelj podnosi tromjesečno Izvješće.</w:t>
      </w:r>
    </w:p>
    <w:p w:rsidR="004753DF" w:rsidRPr="00AF0C89" w:rsidRDefault="004753DF" w:rsidP="000907E7">
      <w:pPr>
        <w:widowControl w:val="0"/>
        <w:spacing w:line="227" w:lineRule="exact"/>
        <w:jc w:val="both"/>
        <w:rPr>
          <w:rFonts w:eastAsia="Arial Unicode MS"/>
          <w:sz w:val="24"/>
          <w:szCs w:val="24"/>
          <w:lang w:val="hr-HR" w:eastAsia="hr-HR" w:bidi="hr-HR"/>
        </w:rPr>
      </w:pPr>
    </w:p>
    <w:p w:rsidR="004753DF" w:rsidRPr="00AF0C89" w:rsidRDefault="004753DF" w:rsidP="00D2731C">
      <w:pPr>
        <w:widowControl w:val="0"/>
        <w:spacing w:line="227" w:lineRule="exact"/>
        <w:jc w:val="center"/>
        <w:rPr>
          <w:rFonts w:eastAsia="Arial Unicode MS"/>
          <w:sz w:val="24"/>
          <w:szCs w:val="24"/>
          <w:lang w:val="hr-HR" w:eastAsia="hr-HR" w:bidi="hr-HR"/>
        </w:rPr>
      </w:pPr>
      <w:r w:rsidRPr="00AF0C89">
        <w:rPr>
          <w:rFonts w:eastAsia="Arial Unicode MS"/>
          <w:sz w:val="24"/>
          <w:szCs w:val="24"/>
          <w:lang w:val="hr-HR" w:eastAsia="hr-HR" w:bidi="hr-HR"/>
        </w:rPr>
        <w:t>b) Pregled</w:t>
      </w:r>
      <w:r w:rsidR="00D2731C" w:rsidRPr="00AF0C89">
        <w:rPr>
          <w:rFonts w:eastAsia="Arial Unicode MS"/>
          <w:sz w:val="24"/>
          <w:szCs w:val="24"/>
          <w:lang w:val="hr-HR" w:eastAsia="hr-HR" w:bidi="hr-HR"/>
        </w:rPr>
        <w:t xml:space="preserve"> stanja i</w:t>
      </w:r>
      <w:r w:rsidRPr="00AF0C89">
        <w:rPr>
          <w:rFonts w:eastAsia="Arial Unicode MS"/>
          <w:sz w:val="24"/>
          <w:szCs w:val="24"/>
          <w:lang w:val="hr-HR" w:eastAsia="hr-HR" w:bidi="hr-HR"/>
        </w:rPr>
        <w:t xml:space="preserve"> aktivnosti</w:t>
      </w:r>
    </w:p>
    <w:p w:rsidR="004C57B8" w:rsidRPr="00AF0C89" w:rsidRDefault="004C57B8" w:rsidP="00D2731C">
      <w:pPr>
        <w:widowControl w:val="0"/>
        <w:spacing w:line="227" w:lineRule="exact"/>
        <w:jc w:val="center"/>
        <w:rPr>
          <w:rFonts w:eastAsia="Arial Unicode MS"/>
          <w:sz w:val="24"/>
          <w:szCs w:val="24"/>
          <w:lang w:val="hr-HR" w:eastAsia="hr-HR" w:bidi="hr-HR"/>
        </w:rPr>
      </w:pPr>
    </w:p>
    <w:p w:rsidR="00A5347E" w:rsidRDefault="007A0CD6" w:rsidP="004753DF">
      <w:pPr>
        <w:widowControl w:val="0"/>
        <w:spacing w:line="227" w:lineRule="exact"/>
        <w:jc w:val="both"/>
        <w:rPr>
          <w:rFonts w:eastAsia="Arial Unicode MS"/>
          <w:sz w:val="24"/>
          <w:szCs w:val="24"/>
          <w:lang w:val="hr-HR" w:eastAsia="hr-HR" w:bidi="hr-HR"/>
        </w:rPr>
      </w:pPr>
      <w:r>
        <w:rPr>
          <w:rFonts w:eastAsia="Arial Unicode MS"/>
          <w:sz w:val="24"/>
          <w:szCs w:val="24"/>
          <w:lang w:val="hr-HR" w:eastAsia="hr-HR" w:bidi="hr-HR"/>
        </w:rPr>
        <w:t>1</w:t>
      </w:r>
      <w:r w:rsidR="004753DF" w:rsidRPr="00AF0C89">
        <w:rPr>
          <w:rFonts w:eastAsia="Arial Unicode MS"/>
          <w:sz w:val="24"/>
          <w:szCs w:val="24"/>
          <w:lang w:val="hr-HR" w:eastAsia="hr-HR" w:bidi="hr-HR"/>
        </w:rPr>
        <w:t xml:space="preserve">) Predmeti (inventar, IT oprema i ostalo) su popisani i </w:t>
      </w:r>
      <w:r w:rsidR="00455A97">
        <w:rPr>
          <w:rFonts w:eastAsia="Arial Unicode MS"/>
          <w:sz w:val="24"/>
          <w:szCs w:val="24"/>
          <w:lang w:val="hr-HR" w:eastAsia="hr-HR" w:bidi="hr-HR"/>
        </w:rPr>
        <w:t>prodani</w:t>
      </w:r>
      <w:r w:rsidR="004753DF" w:rsidRPr="00AF0C89">
        <w:rPr>
          <w:rFonts w:eastAsia="Arial Unicode MS"/>
          <w:sz w:val="24"/>
          <w:szCs w:val="24"/>
          <w:lang w:val="hr-HR" w:eastAsia="hr-HR" w:bidi="hr-HR"/>
        </w:rPr>
        <w:t>.</w:t>
      </w:r>
    </w:p>
    <w:p w:rsidR="00455A97" w:rsidRDefault="00455A97" w:rsidP="004753DF">
      <w:pPr>
        <w:widowControl w:val="0"/>
        <w:spacing w:line="227" w:lineRule="exact"/>
        <w:jc w:val="both"/>
        <w:rPr>
          <w:rFonts w:eastAsia="Arial Unicode MS"/>
          <w:sz w:val="24"/>
          <w:szCs w:val="24"/>
          <w:lang w:val="hr-HR" w:eastAsia="hr-HR" w:bidi="hr-HR"/>
        </w:rPr>
      </w:pPr>
    </w:p>
    <w:p w:rsidR="00455A97" w:rsidRDefault="007A0CD6" w:rsidP="004753DF">
      <w:pPr>
        <w:widowControl w:val="0"/>
        <w:spacing w:line="227" w:lineRule="exact"/>
        <w:jc w:val="both"/>
        <w:rPr>
          <w:rFonts w:eastAsia="Arial Unicode MS"/>
          <w:sz w:val="24"/>
          <w:szCs w:val="24"/>
          <w:lang w:val="hr-HR" w:eastAsia="hr-HR" w:bidi="hr-HR"/>
        </w:rPr>
      </w:pPr>
      <w:r>
        <w:rPr>
          <w:rFonts w:eastAsia="Arial Unicode MS"/>
          <w:sz w:val="24"/>
          <w:szCs w:val="24"/>
          <w:lang w:val="hr-HR" w:eastAsia="hr-HR" w:bidi="hr-HR"/>
        </w:rPr>
        <w:t>2</w:t>
      </w:r>
      <w:r w:rsidR="00455A97">
        <w:rPr>
          <w:rFonts w:eastAsia="Arial Unicode MS"/>
          <w:sz w:val="24"/>
          <w:szCs w:val="24"/>
          <w:lang w:val="hr-HR" w:eastAsia="hr-HR" w:bidi="hr-HR"/>
        </w:rPr>
        <w:t>) Dio od 10-tak predmeta manje vrijednosti je ostao neprodan i nakon svih poziva, pa je plaćeno 200 kn reto centru da ih odnesu, s obzirom da je vlasnik skladišta prodao prostor i bilo ih je nužno što prije ga osloboditi od predmeta. Prva je opcija bila da se to pokloni centru, ali s obzirom na stanje inventara, zahvalili su se na poklonu.</w:t>
      </w:r>
      <w:r w:rsidR="003D713B">
        <w:rPr>
          <w:rFonts w:eastAsia="Arial Unicode MS"/>
          <w:sz w:val="24"/>
          <w:szCs w:val="24"/>
          <w:lang w:val="hr-HR" w:eastAsia="hr-HR" w:bidi="hr-HR"/>
        </w:rPr>
        <w:t xml:space="preserve"> Stoga je jedino preostalo platiti za odvoženje.</w:t>
      </w:r>
    </w:p>
    <w:p w:rsidR="00455A97" w:rsidRDefault="00455A97" w:rsidP="004753DF">
      <w:pPr>
        <w:widowControl w:val="0"/>
        <w:spacing w:line="227" w:lineRule="exact"/>
        <w:jc w:val="both"/>
        <w:rPr>
          <w:rFonts w:eastAsia="Arial Unicode MS"/>
          <w:sz w:val="24"/>
          <w:szCs w:val="24"/>
          <w:lang w:val="hr-HR" w:eastAsia="hr-HR" w:bidi="hr-HR"/>
        </w:rPr>
      </w:pPr>
    </w:p>
    <w:p w:rsidR="00455A97" w:rsidRDefault="007A0CD6" w:rsidP="004753DF">
      <w:pPr>
        <w:widowControl w:val="0"/>
        <w:spacing w:line="227" w:lineRule="exact"/>
        <w:jc w:val="both"/>
        <w:rPr>
          <w:rFonts w:eastAsia="Arial Unicode MS"/>
          <w:sz w:val="24"/>
          <w:szCs w:val="24"/>
          <w:lang w:val="hr-HR" w:eastAsia="hr-HR" w:bidi="hr-HR"/>
        </w:rPr>
      </w:pPr>
      <w:r>
        <w:rPr>
          <w:rFonts w:eastAsia="Arial Unicode MS"/>
          <w:sz w:val="24"/>
          <w:szCs w:val="24"/>
          <w:lang w:val="hr-HR" w:eastAsia="hr-HR" w:bidi="hr-HR"/>
        </w:rPr>
        <w:t>3</w:t>
      </w:r>
      <w:r w:rsidR="00455A97">
        <w:rPr>
          <w:rFonts w:eastAsia="Arial Unicode MS"/>
          <w:sz w:val="24"/>
          <w:szCs w:val="24"/>
          <w:lang w:val="hr-HR" w:eastAsia="hr-HR" w:bidi="hr-HR"/>
        </w:rPr>
        <w:t>) Održano je nekoliko sastanaka sa KPMG, sa željom na naprave dubinsku analizu poslovanja društva, te budu nagrađeni u slučaju da pronađu imovinu koja konvencionalnim metodama do sada nije pronašla. Na žalost, nis</w:t>
      </w:r>
      <w:r>
        <w:rPr>
          <w:rFonts w:eastAsia="Arial Unicode MS"/>
          <w:sz w:val="24"/>
          <w:szCs w:val="24"/>
          <w:lang w:val="hr-HR" w:eastAsia="hr-HR" w:bidi="hr-HR"/>
        </w:rPr>
        <w:t>mo postigli dogovor o suradnji, s obzirom da oni nisu mogli pristati na plaćanje po učinku.</w:t>
      </w:r>
    </w:p>
    <w:p w:rsidR="00455A97" w:rsidRPr="00AF0C89" w:rsidRDefault="00455A97" w:rsidP="004753DF">
      <w:pPr>
        <w:widowControl w:val="0"/>
        <w:spacing w:line="227" w:lineRule="exact"/>
        <w:jc w:val="both"/>
        <w:rPr>
          <w:rFonts w:eastAsia="Arial Unicode MS"/>
          <w:sz w:val="24"/>
          <w:szCs w:val="24"/>
          <w:lang w:val="hr-HR" w:eastAsia="hr-HR" w:bidi="hr-HR"/>
        </w:rPr>
      </w:pPr>
    </w:p>
    <w:p w:rsidR="00455A97" w:rsidRDefault="007A0CD6" w:rsidP="004753DF">
      <w:pPr>
        <w:widowControl w:val="0"/>
        <w:spacing w:line="227" w:lineRule="exact"/>
        <w:jc w:val="both"/>
        <w:rPr>
          <w:rFonts w:eastAsia="Arial Unicode MS"/>
          <w:sz w:val="24"/>
          <w:szCs w:val="24"/>
          <w:lang w:val="hr-HR" w:eastAsia="hr-HR" w:bidi="hr-HR"/>
        </w:rPr>
      </w:pPr>
      <w:r>
        <w:rPr>
          <w:rFonts w:eastAsia="Arial Unicode MS"/>
          <w:sz w:val="24"/>
          <w:szCs w:val="24"/>
          <w:lang w:val="hr-HR" w:eastAsia="hr-HR" w:bidi="hr-HR"/>
        </w:rPr>
        <w:t>4</w:t>
      </w:r>
      <w:r w:rsidR="00455A97">
        <w:rPr>
          <w:rFonts w:eastAsia="Arial Unicode MS"/>
          <w:sz w:val="24"/>
          <w:szCs w:val="24"/>
          <w:lang w:val="hr-HR" w:eastAsia="hr-HR" w:bidi="hr-HR"/>
        </w:rPr>
        <w:t xml:space="preserve">) Svim vjerovnicima je poslano mišljenje odvjetnika o slučajevima </w:t>
      </w:r>
      <w:r w:rsidR="00044C79">
        <w:rPr>
          <w:rFonts w:eastAsia="Arial Unicode MS"/>
          <w:sz w:val="24"/>
          <w:szCs w:val="24"/>
          <w:lang w:val="hr-HR" w:eastAsia="hr-HR" w:bidi="hr-HR"/>
        </w:rPr>
        <w:t>tužbe DMSa protiv PBZ i STAR Produkcija</w:t>
      </w:r>
      <w:r w:rsidR="00455A97">
        <w:rPr>
          <w:rFonts w:eastAsia="Arial Unicode MS"/>
          <w:sz w:val="24"/>
          <w:szCs w:val="24"/>
          <w:lang w:val="hr-HR" w:eastAsia="hr-HR" w:bidi="hr-HR"/>
        </w:rPr>
        <w:t>.</w:t>
      </w:r>
    </w:p>
    <w:p w:rsidR="00455A97" w:rsidRDefault="00455A97" w:rsidP="004753DF">
      <w:pPr>
        <w:widowControl w:val="0"/>
        <w:spacing w:line="227" w:lineRule="exact"/>
        <w:jc w:val="both"/>
        <w:rPr>
          <w:rFonts w:eastAsia="Arial Unicode MS"/>
          <w:sz w:val="24"/>
          <w:szCs w:val="24"/>
          <w:lang w:val="hr-HR" w:eastAsia="hr-HR" w:bidi="hr-HR"/>
        </w:rPr>
      </w:pPr>
      <w:r>
        <w:rPr>
          <w:rFonts w:eastAsia="Arial Unicode MS"/>
          <w:sz w:val="24"/>
          <w:szCs w:val="24"/>
          <w:lang w:val="hr-HR" w:eastAsia="hr-HR" w:bidi="hr-HR"/>
        </w:rPr>
        <w:t>U slučaju da niste dobili pravno mišljenje, molim da mi se obratite.</w:t>
      </w:r>
    </w:p>
    <w:p w:rsidR="0079608A" w:rsidRDefault="0079608A" w:rsidP="004753DF">
      <w:pPr>
        <w:widowControl w:val="0"/>
        <w:spacing w:line="227" w:lineRule="exact"/>
        <w:jc w:val="both"/>
        <w:rPr>
          <w:rFonts w:eastAsia="Arial Unicode MS"/>
          <w:sz w:val="24"/>
          <w:szCs w:val="24"/>
          <w:lang w:val="hr-HR" w:eastAsia="hr-HR" w:bidi="hr-HR"/>
        </w:rPr>
      </w:pPr>
      <w:r>
        <w:rPr>
          <w:rFonts w:eastAsia="Arial Unicode MS"/>
          <w:sz w:val="24"/>
          <w:szCs w:val="24"/>
          <w:lang w:val="hr-HR" w:eastAsia="hr-HR" w:bidi="hr-HR"/>
        </w:rPr>
        <w:t>Posebno molim da proučite tužbu protiv PBZ d.d., jer je s obzirom na iznos, riječ o potencijalno najvažnijem predmetu u ovom stečajnom postupku.</w:t>
      </w:r>
    </w:p>
    <w:p w:rsidR="00ED6023" w:rsidRDefault="00ED6023" w:rsidP="00ED6023">
      <w:pPr>
        <w:widowControl w:val="0"/>
        <w:spacing w:line="227" w:lineRule="exact"/>
        <w:jc w:val="both"/>
        <w:rPr>
          <w:rFonts w:eastAsia="Arial Unicode MS"/>
          <w:sz w:val="24"/>
          <w:szCs w:val="24"/>
          <w:lang w:val="hr-HR" w:eastAsia="hr-HR" w:bidi="hr-HR"/>
        </w:rPr>
      </w:pPr>
      <w:r>
        <w:rPr>
          <w:rFonts w:eastAsia="Arial Unicode MS"/>
          <w:sz w:val="24"/>
          <w:szCs w:val="24"/>
          <w:lang w:val="hr-HR" w:eastAsia="hr-HR" w:bidi="hr-HR"/>
        </w:rPr>
        <w:t>Mišljenje odvjetnika se nalazi i u prilogu ovog dokumenta.</w:t>
      </w:r>
    </w:p>
    <w:p w:rsidR="00455A97" w:rsidRDefault="00455A97" w:rsidP="004753DF">
      <w:pPr>
        <w:widowControl w:val="0"/>
        <w:spacing w:line="227" w:lineRule="exact"/>
        <w:jc w:val="both"/>
        <w:rPr>
          <w:rFonts w:eastAsia="Arial Unicode MS"/>
          <w:sz w:val="24"/>
          <w:szCs w:val="24"/>
          <w:lang w:val="hr-HR" w:eastAsia="hr-HR" w:bidi="hr-HR"/>
        </w:rPr>
      </w:pPr>
    </w:p>
    <w:p w:rsidR="00455A97" w:rsidRDefault="007A0CD6" w:rsidP="004753DF">
      <w:pPr>
        <w:widowControl w:val="0"/>
        <w:spacing w:line="227" w:lineRule="exact"/>
        <w:jc w:val="both"/>
        <w:rPr>
          <w:rFonts w:eastAsia="Arial Unicode MS"/>
          <w:sz w:val="24"/>
          <w:szCs w:val="24"/>
          <w:lang w:val="hr-HR" w:eastAsia="hr-HR" w:bidi="hr-HR"/>
        </w:rPr>
      </w:pPr>
      <w:r>
        <w:rPr>
          <w:rFonts w:eastAsia="Arial Unicode MS"/>
          <w:sz w:val="24"/>
          <w:szCs w:val="24"/>
          <w:lang w:val="hr-HR" w:eastAsia="hr-HR" w:bidi="hr-HR"/>
        </w:rPr>
        <w:t>5</w:t>
      </w:r>
      <w:r w:rsidR="00455A97">
        <w:rPr>
          <w:rFonts w:eastAsia="Arial Unicode MS"/>
          <w:sz w:val="24"/>
          <w:szCs w:val="24"/>
          <w:lang w:val="hr-HR" w:eastAsia="hr-HR" w:bidi="hr-HR"/>
        </w:rPr>
        <w:t xml:space="preserve">) Izrađen je popis cesija koje je društva obavljalo neposredno uoči otvaranja stečajnog postupka. Radi se o </w:t>
      </w:r>
      <w:r w:rsidR="004E1B54">
        <w:rPr>
          <w:rFonts w:eastAsia="Arial Unicode MS"/>
          <w:sz w:val="24"/>
          <w:szCs w:val="24"/>
          <w:lang w:val="hr-HR" w:eastAsia="hr-HR" w:bidi="hr-HR"/>
        </w:rPr>
        <w:t>744 cesije</w:t>
      </w:r>
      <w:r w:rsidR="00ED6023">
        <w:rPr>
          <w:rFonts w:eastAsia="Arial Unicode MS"/>
          <w:sz w:val="24"/>
          <w:szCs w:val="24"/>
          <w:lang w:val="hr-HR" w:eastAsia="hr-HR" w:bidi="hr-HR"/>
        </w:rPr>
        <w:t>. Popis s</w:t>
      </w:r>
      <w:r w:rsidR="00455A97">
        <w:rPr>
          <w:rFonts w:eastAsia="Arial Unicode MS"/>
          <w:sz w:val="24"/>
          <w:szCs w:val="24"/>
          <w:lang w:val="hr-HR" w:eastAsia="hr-HR" w:bidi="hr-HR"/>
        </w:rPr>
        <w:t xml:space="preserve">e također </w:t>
      </w:r>
      <w:r w:rsidR="00ED6023">
        <w:rPr>
          <w:rFonts w:eastAsia="Arial Unicode MS"/>
          <w:sz w:val="24"/>
          <w:szCs w:val="24"/>
          <w:lang w:val="hr-HR" w:eastAsia="hr-HR" w:bidi="hr-HR"/>
        </w:rPr>
        <w:t>nalazi u prilogu ovog dokumenta.</w:t>
      </w:r>
    </w:p>
    <w:p w:rsidR="00432F97" w:rsidRDefault="00432F97" w:rsidP="004753DF">
      <w:pPr>
        <w:widowControl w:val="0"/>
        <w:spacing w:line="227" w:lineRule="exact"/>
        <w:jc w:val="both"/>
        <w:rPr>
          <w:rFonts w:eastAsia="Arial Unicode MS"/>
          <w:sz w:val="24"/>
          <w:szCs w:val="24"/>
          <w:lang w:val="hr-HR" w:eastAsia="hr-HR" w:bidi="hr-HR"/>
        </w:rPr>
      </w:pPr>
    </w:p>
    <w:p w:rsidR="00432F97" w:rsidRDefault="00432F97" w:rsidP="004753DF">
      <w:pPr>
        <w:widowControl w:val="0"/>
        <w:spacing w:line="227" w:lineRule="exact"/>
        <w:jc w:val="both"/>
        <w:rPr>
          <w:rFonts w:eastAsia="Arial Unicode MS"/>
          <w:sz w:val="24"/>
          <w:szCs w:val="24"/>
          <w:lang w:val="hr-HR" w:eastAsia="hr-HR" w:bidi="hr-HR"/>
        </w:rPr>
      </w:pPr>
      <w:r>
        <w:rPr>
          <w:rFonts w:eastAsia="Arial Unicode MS"/>
          <w:sz w:val="24"/>
          <w:szCs w:val="24"/>
          <w:lang w:val="hr-HR" w:eastAsia="hr-HR" w:bidi="hr-HR"/>
        </w:rPr>
        <w:t>6) Prijedlozi za pobijanje određenih cesija će biti izneseni na skupštini. Moram reći da smatram da je moguće pobiti cesije samo sa društvima za koja mogu dokazati da su znali u kakvoj se situaciji DMS nalazi (odnosno sa povezanim društvima), ali kako je nemoguće provesti naplatu od tih društava, smatram da je to ekonomski neisplativo.</w:t>
      </w:r>
    </w:p>
    <w:p w:rsidR="00432F97" w:rsidRPr="003F6CE2" w:rsidRDefault="00432F97" w:rsidP="004753DF">
      <w:pPr>
        <w:widowControl w:val="0"/>
        <w:spacing w:line="227" w:lineRule="exact"/>
        <w:jc w:val="both"/>
        <w:rPr>
          <w:rFonts w:eastAsia="Arial Unicode MS"/>
          <w:color w:val="FF0000"/>
          <w:sz w:val="24"/>
          <w:szCs w:val="24"/>
          <w:lang w:val="hr-HR" w:eastAsia="hr-HR" w:bidi="hr-HR"/>
        </w:rPr>
      </w:pPr>
    </w:p>
    <w:p w:rsidR="00432F97" w:rsidRPr="004E1B54" w:rsidRDefault="00432F97" w:rsidP="004753DF">
      <w:pPr>
        <w:widowControl w:val="0"/>
        <w:spacing w:line="227" w:lineRule="exact"/>
        <w:jc w:val="both"/>
        <w:rPr>
          <w:rFonts w:eastAsia="Arial Unicode MS"/>
          <w:sz w:val="24"/>
          <w:szCs w:val="24"/>
          <w:lang w:val="hr-HR" w:eastAsia="hr-HR" w:bidi="hr-HR"/>
        </w:rPr>
      </w:pPr>
      <w:r w:rsidRPr="004E1B54">
        <w:rPr>
          <w:rFonts w:eastAsia="Arial Unicode MS"/>
          <w:sz w:val="24"/>
          <w:szCs w:val="24"/>
          <w:lang w:val="hr-HR" w:eastAsia="hr-HR" w:bidi="hr-HR"/>
        </w:rPr>
        <w:t>7) Jedna od cesija koju</w:t>
      </w:r>
      <w:r w:rsidR="003308E7" w:rsidRPr="004E1B54">
        <w:rPr>
          <w:rFonts w:eastAsia="Arial Unicode MS"/>
          <w:sz w:val="24"/>
          <w:szCs w:val="24"/>
          <w:lang w:val="hr-HR" w:eastAsia="hr-HR" w:bidi="hr-HR"/>
        </w:rPr>
        <w:t xml:space="preserve"> smatram da</w:t>
      </w:r>
      <w:r w:rsidRPr="004E1B54">
        <w:rPr>
          <w:rFonts w:eastAsia="Arial Unicode MS"/>
          <w:sz w:val="24"/>
          <w:szCs w:val="24"/>
          <w:lang w:val="hr-HR" w:eastAsia="hr-HR" w:bidi="hr-HR"/>
        </w:rPr>
        <w:t xml:space="preserve"> je moguće, a i ekonomski opravdano, pobijati je cesija DMS (cedent) – Mercator (Cesus)  - RTL (Cesionar).</w:t>
      </w:r>
    </w:p>
    <w:p w:rsidR="00432F97" w:rsidRPr="004E1B54" w:rsidRDefault="003308E7" w:rsidP="004753DF">
      <w:pPr>
        <w:widowControl w:val="0"/>
        <w:spacing w:line="227" w:lineRule="exact"/>
        <w:jc w:val="both"/>
        <w:rPr>
          <w:rFonts w:eastAsia="Arial Unicode MS"/>
          <w:sz w:val="24"/>
          <w:szCs w:val="24"/>
          <w:lang w:val="hr-HR" w:eastAsia="hr-HR" w:bidi="hr-HR"/>
        </w:rPr>
      </w:pPr>
      <w:r w:rsidRPr="004E1B54">
        <w:rPr>
          <w:rFonts w:eastAsia="Arial Unicode MS"/>
          <w:sz w:val="24"/>
          <w:szCs w:val="24"/>
          <w:lang w:val="hr-HR" w:eastAsia="hr-HR" w:bidi="hr-HR"/>
        </w:rPr>
        <w:t xml:space="preserve">Naime, 31.3.2014. </w:t>
      </w:r>
      <w:r w:rsidR="00432F97" w:rsidRPr="004E1B54">
        <w:rPr>
          <w:rFonts w:eastAsia="Arial Unicode MS"/>
          <w:sz w:val="24"/>
          <w:szCs w:val="24"/>
          <w:lang w:val="hr-HR" w:eastAsia="hr-HR" w:bidi="hr-HR"/>
        </w:rPr>
        <w:t>su RTL i DMS potpisali ugovor</w:t>
      </w:r>
      <w:r w:rsidRPr="004E1B54">
        <w:rPr>
          <w:rFonts w:eastAsia="Arial Unicode MS"/>
          <w:sz w:val="24"/>
          <w:szCs w:val="24"/>
          <w:lang w:val="hr-HR" w:eastAsia="hr-HR" w:bidi="hr-HR"/>
        </w:rPr>
        <w:t xml:space="preserve"> o cesiji, koji je naknadno dostavljen Mercatoru. </w:t>
      </w:r>
      <w:r w:rsidR="00432F97" w:rsidRPr="004E1B54">
        <w:rPr>
          <w:rFonts w:eastAsia="Arial Unicode MS"/>
          <w:sz w:val="24"/>
          <w:szCs w:val="24"/>
          <w:lang w:val="hr-HR" w:eastAsia="hr-HR" w:bidi="hr-HR"/>
        </w:rPr>
        <w:t xml:space="preserve">Mercator ga nije potpisao, kao ni ostale ugovore o cesijama koji </w:t>
      </w:r>
      <w:r w:rsidRPr="004E1B54">
        <w:rPr>
          <w:rFonts w:eastAsia="Arial Unicode MS"/>
          <w:sz w:val="24"/>
          <w:szCs w:val="24"/>
          <w:lang w:val="hr-HR" w:eastAsia="hr-HR" w:bidi="hr-HR"/>
        </w:rPr>
        <w:t>su mu u tom periodu dostavljani</w:t>
      </w:r>
      <w:r w:rsidR="00432F97" w:rsidRPr="004E1B54">
        <w:rPr>
          <w:rFonts w:eastAsia="Arial Unicode MS"/>
          <w:sz w:val="24"/>
          <w:szCs w:val="24"/>
          <w:lang w:val="hr-HR" w:eastAsia="hr-HR" w:bidi="hr-HR"/>
        </w:rPr>
        <w:t>.</w:t>
      </w:r>
    </w:p>
    <w:p w:rsidR="00432F97" w:rsidRPr="004E1B54" w:rsidRDefault="00432F97" w:rsidP="004753DF">
      <w:pPr>
        <w:widowControl w:val="0"/>
        <w:spacing w:line="227" w:lineRule="exact"/>
        <w:jc w:val="both"/>
        <w:rPr>
          <w:rFonts w:eastAsia="Arial Unicode MS"/>
          <w:sz w:val="24"/>
          <w:szCs w:val="24"/>
          <w:lang w:val="hr-HR" w:eastAsia="hr-HR" w:bidi="hr-HR"/>
        </w:rPr>
      </w:pPr>
      <w:r w:rsidRPr="004E1B54">
        <w:rPr>
          <w:rFonts w:eastAsia="Arial Unicode MS"/>
          <w:sz w:val="24"/>
          <w:szCs w:val="24"/>
          <w:lang w:val="hr-HR" w:eastAsia="hr-HR" w:bidi="hr-HR"/>
        </w:rPr>
        <w:t>Mercator je po ovom ugovoru plaćanje trebao izvršiti u lipnju na račun RTL-a.</w:t>
      </w:r>
    </w:p>
    <w:p w:rsidR="00432F97" w:rsidRPr="004E1B54" w:rsidRDefault="00432F97" w:rsidP="004753DF">
      <w:pPr>
        <w:widowControl w:val="0"/>
        <w:spacing w:line="227" w:lineRule="exact"/>
        <w:jc w:val="both"/>
        <w:rPr>
          <w:rFonts w:eastAsia="Arial Unicode MS"/>
          <w:sz w:val="24"/>
          <w:szCs w:val="24"/>
          <w:lang w:val="hr-HR" w:eastAsia="hr-HR" w:bidi="hr-HR"/>
        </w:rPr>
      </w:pPr>
      <w:r w:rsidRPr="004E1B54">
        <w:rPr>
          <w:rFonts w:eastAsia="Arial Unicode MS"/>
          <w:sz w:val="24"/>
          <w:szCs w:val="24"/>
          <w:lang w:val="hr-HR" w:eastAsia="hr-HR" w:bidi="hr-HR"/>
        </w:rPr>
        <w:t>2.4. 2014. DMS-u je blokiran račun, što znači da su sva obračunska plaćanja zabranjena.</w:t>
      </w:r>
    </w:p>
    <w:p w:rsidR="003308E7" w:rsidRPr="004E1B54" w:rsidRDefault="003308E7" w:rsidP="004753DF">
      <w:pPr>
        <w:widowControl w:val="0"/>
        <w:spacing w:line="227" w:lineRule="exact"/>
        <w:jc w:val="both"/>
        <w:rPr>
          <w:rFonts w:eastAsia="Arial Unicode MS"/>
          <w:sz w:val="24"/>
          <w:szCs w:val="24"/>
          <w:lang w:val="hr-HR" w:eastAsia="hr-HR" w:bidi="hr-HR"/>
        </w:rPr>
      </w:pPr>
    </w:p>
    <w:p w:rsidR="00455A97" w:rsidRPr="004E1B54" w:rsidRDefault="00432F97" w:rsidP="004753DF">
      <w:pPr>
        <w:widowControl w:val="0"/>
        <w:spacing w:line="227" w:lineRule="exact"/>
        <w:jc w:val="both"/>
        <w:rPr>
          <w:rFonts w:eastAsia="Arial Unicode MS"/>
          <w:sz w:val="24"/>
          <w:szCs w:val="24"/>
          <w:lang w:val="hr-HR" w:eastAsia="hr-HR" w:bidi="hr-HR"/>
        </w:rPr>
      </w:pPr>
      <w:r w:rsidRPr="004E1B54">
        <w:rPr>
          <w:rFonts w:eastAsia="Arial Unicode MS"/>
          <w:sz w:val="24"/>
          <w:szCs w:val="24"/>
          <w:lang w:val="hr-HR" w:eastAsia="hr-HR" w:bidi="hr-HR"/>
        </w:rPr>
        <w:t>DMS je 11. travnja predao zahtjev Fini za pokretanje predstečajne nagodbe, navodeći da je na dan 10. travnja ukupni iznos njegovih obveza iznosio 98,67 milijuna kuna.</w:t>
      </w:r>
      <w:r w:rsidRPr="004E1B54">
        <w:rPr>
          <w:rFonts w:eastAsia="Arial Unicode MS"/>
          <w:sz w:val="24"/>
          <w:szCs w:val="24"/>
          <w:lang w:val="hr-HR" w:eastAsia="hr-HR" w:bidi="hr-HR"/>
        </w:rPr>
        <w:br/>
      </w:r>
      <w:r w:rsidR="003308E7" w:rsidRPr="004E1B54">
        <w:rPr>
          <w:rFonts w:eastAsia="Arial Unicode MS"/>
          <w:sz w:val="24"/>
          <w:szCs w:val="24"/>
          <w:lang w:val="hr-HR" w:eastAsia="hr-HR" w:bidi="hr-HR"/>
        </w:rPr>
        <w:t>16. travnja, n</w:t>
      </w:r>
      <w:r w:rsidRPr="004E1B54">
        <w:rPr>
          <w:rFonts w:eastAsia="Arial Unicode MS"/>
          <w:sz w:val="24"/>
          <w:szCs w:val="24"/>
          <w:lang w:val="hr-HR" w:eastAsia="hr-HR" w:bidi="hr-HR"/>
        </w:rPr>
        <w:t xml:space="preserve">agodbeno vijeće je naložilo Fini da se zastane s postupcima ovrhe i osiguranja, a ta privremena mjera </w:t>
      </w:r>
      <w:r w:rsidR="003308E7" w:rsidRPr="004E1B54">
        <w:rPr>
          <w:rFonts w:eastAsia="Arial Unicode MS"/>
          <w:sz w:val="24"/>
          <w:szCs w:val="24"/>
          <w:lang w:val="hr-HR" w:eastAsia="hr-HR" w:bidi="hr-HR"/>
        </w:rPr>
        <w:t>je trebala potrajati</w:t>
      </w:r>
      <w:r w:rsidRPr="004E1B54">
        <w:rPr>
          <w:rFonts w:eastAsia="Arial Unicode MS"/>
          <w:sz w:val="24"/>
          <w:szCs w:val="24"/>
          <w:lang w:val="hr-HR" w:eastAsia="hr-HR" w:bidi="hr-HR"/>
        </w:rPr>
        <w:t xml:space="preserve"> do 30. svibnja.</w:t>
      </w:r>
    </w:p>
    <w:p w:rsidR="003308E7" w:rsidRPr="004E1B54" w:rsidRDefault="003308E7" w:rsidP="004753DF">
      <w:pPr>
        <w:widowControl w:val="0"/>
        <w:spacing w:line="227" w:lineRule="exact"/>
        <w:jc w:val="both"/>
        <w:rPr>
          <w:rFonts w:eastAsia="Arial Unicode MS"/>
          <w:sz w:val="24"/>
          <w:szCs w:val="24"/>
          <w:lang w:val="hr-HR" w:eastAsia="hr-HR" w:bidi="hr-HR"/>
        </w:rPr>
      </w:pPr>
      <w:r w:rsidRPr="004E1B54">
        <w:rPr>
          <w:rFonts w:eastAsia="Arial Unicode MS"/>
          <w:sz w:val="24"/>
          <w:szCs w:val="24"/>
          <w:lang w:val="hr-HR" w:eastAsia="hr-HR" w:bidi="hr-HR"/>
        </w:rPr>
        <w:t>23. svibnja je DMS uputio upit prema Mercatoru gdje ih pita zbog čega nisu potpisali 2 cesije i izvršili obveze prema cesionarima Europlakat i Outdoor.</w:t>
      </w:r>
    </w:p>
    <w:p w:rsidR="003308E7" w:rsidRPr="004E1B54" w:rsidRDefault="003308E7" w:rsidP="004753DF">
      <w:pPr>
        <w:widowControl w:val="0"/>
        <w:spacing w:line="227" w:lineRule="exact"/>
        <w:jc w:val="both"/>
        <w:rPr>
          <w:rFonts w:eastAsia="Arial Unicode MS"/>
          <w:sz w:val="24"/>
          <w:szCs w:val="24"/>
          <w:lang w:val="hr-HR" w:eastAsia="hr-HR" w:bidi="hr-HR"/>
        </w:rPr>
      </w:pPr>
      <w:r w:rsidRPr="004E1B54">
        <w:rPr>
          <w:rFonts w:eastAsia="Arial Unicode MS"/>
          <w:sz w:val="24"/>
          <w:szCs w:val="24"/>
          <w:lang w:val="hr-HR" w:eastAsia="hr-HR" w:bidi="hr-HR"/>
        </w:rPr>
        <w:t>Iz Mercatora je odgovoreno da od sada sve obveze podmiruju samo na račun DMS-a.</w:t>
      </w:r>
    </w:p>
    <w:p w:rsidR="003308E7" w:rsidRPr="004E1B54" w:rsidRDefault="003308E7" w:rsidP="004753DF">
      <w:pPr>
        <w:widowControl w:val="0"/>
        <w:spacing w:line="227" w:lineRule="exact"/>
        <w:jc w:val="both"/>
        <w:rPr>
          <w:rFonts w:eastAsia="Arial Unicode MS"/>
          <w:sz w:val="24"/>
          <w:szCs w:val="24"/>
          <w:lang w:val="hr-HR" w:eastAsia="hr-HR" w:bidi="hr-HR"/>
        </w:rPr>
      </w:pPr>
      <w:r w:rsidRPr="004E1B54">
        <w:rPr>
          <w:rFonts w:eastAsia="Arial Unicode MS"/>
          <w:sz w:val="24"/>
          <w:szCs w:val="24"/>
          <w:lang w:val="hr-HR" w:eastAsia="hr-HR" w:bidi="hr-HR"/>
        </w:rPr>
        <w:t>U posjedu sam maila koji je gosp. Nela Mudrić (direktorica FRK sektora Mercatora) uputila odgovornim osobama u DMSu.</w:t>
      </w:r>
    </w:p>
    <w:p w:rsidR="003308E7" w:rsidRPr="004E1B54" w:rsidRDefault="003308E7" w:rsidP="004753DF">
      <w:pPr>
        <w:widowControl w:val="0"/>
        <w:spacing w:line="227" w:lineRule="exact"/>
        <w:jc w:val="both"/>
        <w:rPr>
          <w:rFonts w:eastAsia="Arial Unicode MS"/>
          <w:sz w:val="24"/>
          <w:szCs w:val="24"/>
          <w:lang w:val="hr-HR" w:eastAsia="hr-HR" w:bidi="hr-HR"/>
        </w:rPr>
      </w:pPr>
      <w:r w:rsidRPr="004E1B54">
        <w:rPr>
          <w:rFonts w:eastAsia="Arial Unicode MS"/>
          <w:sz w:val="24"/>
          <w:szCs w:val="24"/>
          <w:lang w:val="hr-HR" w:eastAsia="hr-HR" w:bidi="hr-HR"/>
        </w:rPr>
        <w:t xml:space="preserve">DMS je nakon toga dvije navedene cesije </w:t>
      </w:r>
      <w:r w:rsidRPr="004E1B54">
        <w:rPr>
          <w:rFonts w:eastAsia="Arial Unicode MS"/>
          <w:b/>
          <w:sz w:val="24"/>
          <w:szCs w:val="24"/>
          <w:u w:val="single"/>
          <w:lang w:val="hr-HR" w:eastAsia="hr-HR" w:bidi="hr-HR"/>
        </w:rPr>
        <w:t>STORNIRAO</w:t>
      </w:r>
      <w:r w:rsidRPr="004E1B54">
        <w:rPr>
          <w:rFonts w:eastAsia="Arial Unicode MS"/>
          <w:sz w:val="24"/>
          <w:szCs w:val="24"/>
          <w:lang w:val="hr-HR" w:eastAsia="hr-HR" w:bidi="hr-HR"/>
        </w:rPr>
        <w:t>, a Mercator je izvršio obvezu izravno DMSu.</w:t>
      </w:r>
    </w:p>
    <w:p w:rsidR="003308E7" w:rsidRPr="004E1B54" w:rsidRDefault="003308E7" w:rsidP="004753DF">
      <w:pPr>
        <w:widowControl w:val="0"/>
        <w:spacing w:line="227" w:lineRule="exact"/>
        <w:jc w:val="both"/>
        <w:rPr>
          <w:rFonts w:eastAsia="Arial Unicode MS"/>
          <w:sz w:val="24"/>
          <w:szCs w:val="24"/>
          <w:lang w:val="hr-HR" w:eastAsia="hr-HR" w:bidi="hr-HR"/>
        </w:rPr>
      </w:pPr>
      <w:r w:rsidRPr="004E1B54">
        <w:rPr>
          <w:rFonts w:eastAsia="Arial Unicode MS"/>
          <w:sz w:val="24"/>
          <w:szCs w:val="24"/>
          <w:lang w:val="hr-HR" w:eastAsia="hr-HR" w:bidi="hr-HR"/>
        </w:rPr>
        <w:t>Nakon toga je Mercator izvršio dio plaćanja izravno na račun DMSa i po gore navedenim fakturama (koji su trebali biti predmet cesije prema RTLu).</w:t>
      </w:r>
    </w:p>
    <w:p w:rsidR="003308E7" w:rsidRPr="004E1B54" w:rsidRDefault="003308E7" w:rsidP="004753DF">
      <w:pPr>
        <w:widowControl w:val="0"/>
        <w:spacing w:line="227" w:lineRule="exact"/>
        <w:jc w:val="both"/>
        <w:rPr>
          <w:rFonts w:eastAsia="Arial Unicode MS"/>
          <w:sz w:val="24"/>
          <w:szCs w:val="24"/>
          <w:lang w:val="hr-HR" w:eastAsia="hr-HR" w:bidi="hr-HR"/>
        </w:rPr>
      </w:pPr>
      <w:r w:rsidRPr="004E1B54">
        <w:rPr>
          <w:rFonts w:eastAsia="Arial Unicode MS"/>
          <w:sz w:val="24"/>
          <w:szCs w:val="24"/>
          <w:lang w:val="hr-HR" w:eastAsia="hr-HR" w:bidi="hr-HR"/>
        </w:rPr>
        <w:t xml:space="preserve">Ostao je nepodmiren iznos od 499.019,03 kn. </w:t>
      </w:r>
    </w:p>
    <w:p w:rsidR="003308E7" w:rsidRPr="004E1B54" w:rsidRDefault="003308E7" w:rsidP="004753DF">
      <w:pPr>
        <w:widowControl w:val="0"/>
        <w:spacing w:line="227" w:lineRule="exact"/>
        <w:jc w:val="both"/>
        <w:rPr>
          <w:rFonts w:eastAsia="Arial Unicode MS"/>
          <w:sz w:val="24"/>
          <w:szCs w:val="24"/>
          <w:lang w:val="hr-HR" w:eastAsia="hr-HR" w:bidi="hr-HR"/>
        </w:rPr>
      </w:pPr>
      <w:r w:rsidRPr="004E1B54">
        <w:rPr>
          <w:rFonts w:eastAsia="Arial Unicode MS"/>
          <w:sz w:val="24"/>
          <w:szCs w:val="24"/>
          <w:lang w:val="hr-HR" w:eastAsia="hr-HR" w:bidi="hr-HR"/>
        </w:rPr>
        <w:t>Postavlja se pitanje treba li navedeni iznos uplatiti po skopljenoj cesiji (jer za pravomoćnost cesije potpis cesus nije neophodan) ili je cesija nevažeća, pa Mercator svoju obvezu treba podmiriti prema DMS</w:t>
      </w:r>
      <w:r w:rsidR="003F6CE2" w:rsidRPr="004E1B54">
        <w:rPr>
          <w:rFonts w:eastAsia="Arial Unicode MS"/>
          <w:sz w:val="24"/>
          <w:szCs w:val="24"/>
          <w:lang w:val="hr-HR" w:eastAsia="hr-HR" w:bidi="hr-HR"/>
        </w:rPr>
        <w:t>-u.</w:t>
      </w:r>
    </w:p>
    <w:p w:rsidR="003F6CE2" w:rsidRPr="004E1B54" w:rsidRDefault="003F6CE2" w:rsidP="004753DF">
      <w:pPr>
        <w:widowControl w:val="0"/>
        <w:spacing w:line="227" w:lineRule="exact"/>
        <w:jc w:val="both"/>
        <w:rPr>
          <w:rFonts w:eastAsia="Arial Unicode MS"/>
          <w:sz w:val="24"/>
          <w:szCs w:val="24"/>
          <w:u w:val="single"/>
          <w:lang w:val="hr-HR" w:eastAsia="hr-HR" w:bidi="hr-HR"/>
        </w:rPr>
      </w:pPr>
      <w:r w:rsidRPr="004E1B54">
        <w:rPr>
          <w:rFonts w:eastAsia="Arial Unicode MS"/>
          <w:sz w:val="24"/>
          <w:szCs w:val="24"/>
          <w:lang w:val="hr-HR" w:eastAsia="hr-HR" w:bidi="hr-HR"/>
        </w:rPr>
        <w:lastRenderedPageBreak/>
        <w:t>S obzirom da je Mercator svoje obveze ispunjavao izravno prema DMSu, s obzirom da je blokada računa koja je uslijedila odmah nakon potpisa opravdan razlog da se cesija ne izvrši i s obzirom da je na DMSom pokrenut stečajni postupak koji je opravdan razlog za raskidanje svih ugovora, smatram da je cesija nevažeća i da bismo trebali tražiti od Mercatora ispunjenj</w:t>
      </w:r>
      <w:r w:rsidR="003D3457" w:rsidRPr="004E1B54">
        <w:rPr>
          <w:rFonts w:eastAsia="Arial Unicode MS"/>
          <w:sz w:val="24"/>
          <w:szCs w:val="24"/>
          <w:lang w:val="hr-HR" w:eastAsia="hr-HR" w:bidi="hr-HR"/>
        </w:rPr>
        <w:t>e obveze izravno na račun DMS-a,</w:t>
      </w:r>
      <w:r w:rsidR="003D3457" w:rsidRPr="004E1B54">
        <w:t xml:space="preserve"> </w:t>
      </w:r>
      <w:r w:rsidR="003D3457" w:rsidRPr="004E1B54">
        <w:rPr>
          <w:rFonts w:eastAsia="Arial Unicode MS"/>
          <w:sz w:val="24"/>
          <w:szCs w:val="24"/>
          <w:u w:val="single"/>
          <w:lang w:val="hr-HR" w:eastAsia="hr-HR" w:bidi="hr-HR"/>
        </w:rPr>
        <w:t>a preduvjeti za pobijanje takve cesije sukladno stečajnom zakonu prema mojem mišljenju postoje i to kao inkongruentno namirenje sukladno čl. 129. Stečajnog zakona, a plaćanje prijebojem nije dopušeno niti po čl. 105. St. 3. Stečajnog zakona.</w:t>
      </w:r>
    </w:p>
    <w:p w:rsidR="003D3457" w:rsidRPr="004E1B54" w:rsidRDefault="003D3457" w:rsidP="004753DF">
      <w:pPr>
        <w:widowControl w:val="0"/>
        <w:spacing w:line="227" w:lineRule="exact"/>
        <w:jc w:val="both"/>
        <w:rPr>
          <w:rFonts w:eastAsia="Arial Unicode MS"/>
          <w:sz w:val="24"/>
          <w:szCs w:val="24"/>
          <w:u w:val="single"/>
          <w:lang w:val="hr-HR" w:eastAsia="hr-HR" w:bidi="hr-HR"/>
        </w:rPr>
      </w:pPr>
    </w:p>
    <w:p w:rsidR="003D3457" w:rsidRPr="004E1B54" w:rsidRDefault="003D3457" w:rsidP="003D3457">
      <w:pPr>
        <w:widowControl w:val="0"/>
        <w:spacing w:line="227" w:lineRule="exact"/>
        <w:jc w:val="both"/>
        <w:rPr>
          <w:rFonts w:eastAsia="Arial Unicode MS"/>
          <w:sz w:val="24"/>
          <w:szCs w:val="24"/>
          <w:u w:val="single"/>
          <w:lang w:val="hr-HR" w:eastAsia="hr-HR" w:bidi="hr-HR"/>
        </w:rPr>
      </w:pPr>
      <w:r w:rsidRPr="004E1B54">
        <w:rPr>
          <w:rFonts w:eastAsia="Arial Unicode MS"/>
          <w:sz w:val="24"/>
          <w:szCs w:val="24"/>
          <w:u w:val="single"/>
          <w:lang w:val="hr-HR" w:eastAsia="hr-HR" w:bidi="hr-HR"/>
        </w:rPr>
        <w:t xml:space="preserve">Predvidivi </w:t>
      </w:r>
      <w:r w:rsidR="004E1B54">
        <w:rPr>
          <w:rFonts w:eastAsia="Arial Unicode MS"/>
          <w:sz w:val="24"/>
          <w:szCs w:val="24"/>
          <w:u w:val="single"/>
          <w:lang w:val="hr-HR" w:eastAsia="hr-HR" w:bidi="hr-HR"/>
        </w:rPr>
        <w:t>t</w:t>
      </w:r>
      <w:r w:rsidRPr="004E1B54">
        <w:rPr>
          <w:rFonts w:eastAsia="Arial Unicode MS"/>
          <w:sz w:val="24"/>
          <w:szCs w:val="24"/>
          <w:u w:val="single"/>
          <w:lang w:val="hr-HR" w:eastAsia="hr-HR" w:bidi="hr-HR"/>
        </w:rPr>
        <w:t>rošak pobijanja bi iznosio 20.000,00 kuna troška suprotne strane (uvećano za PDV 25.000,00 kuna), pristojbe 10.000,00 kuna i eventualni maksimalni  trošak vještaka 5.000,00 kuna, dakle ukupno 40.000,00 kuna.</w:t>
      </w:r>
    </w:p>
    <w:p w:rsidR="003D3457" w:rsidRPr="004E1B54" w:rsidRDefault="003D3457" w:rsidP="004753DF">
      <w:pPr>
        <w:widowControl w:val="0"/>
        <w:spacing w:line="227" w:lineRule="exact"/>
        <w:jc w:val="both"/>
        <w:rPr>
          <w:rFonts w:eastAsia="Arial Unicode MS"/>
          <w:sz w:val="24"/>
          <w:szCs w:val="24"/>
          <w:lang w:val="hr-HR" w:eastAsia="hr-HR" w:bidi="hr-HR"/>
        </w:rPr>
      </w:pPr>
    </w:p>
    <w:p w:rsidR="003F6CE2" w:rsidRPr="004E1B54" w:rsidRDefault="003F6CE2" w:rsidP="004753DF">
      <w:pPr>
        <w:widowControl w:val="0"/>
        <w:spacing w:line="227" w:lineRule="exact"/>
        <w:jc w:val="both"/>
        <w:rPr>
          <w:rFonts w:eastAsia="Arial Unicode MS"/>
          <w:sz w:val="24"/>
          <w:szCs w:val="24"/>
          <w:lang w:val="hr-HR" w:eastAsia="hr-HR" w:bidi="hr-HR"/>
        </w:rPr>
      </w:pPr>
    </w:p>
    <w:p w:rsidR="003F6CE2" w:rsidRPr="004E1B54" w:rsidRDefault="003F6CE2" w:rsidP="004753DF">
      <w:pPr>
        <w:widowControl w:val="0"/>
        <w:spacing w:line="227" w:lineRule="exact"/>
        <w:jc w:val="both"/>
        <w:rPr>
          <w:rFonts w:eastAsia="Arial Unicode MS"/>
          <w:sz w:val="24"/>
          <w:szCs w:val="24"/>
          <w:lang w:val="hr-HR" w:eastAsia="hr-HR" w:bidi="hr-HR"/>
        </w:rPr>
      </w:pPr>
      <w:r w:rsidRPr="004E1B54">
        <w:rPr>
          <w:rFonts w:eastAsia="Arial Unicode MS"/>
          <w:sz w:val="24"/>
          <w:szCs w:val="24"/>
          <w:lang w:val="hr-HR" w:eastAsia="hr-HR" w:bidi="hr-HR"/>
        </w:rPr>
        <w:t xml:space="preserve">8) Uoči otvaranja stečaja je trebala biti provedena kompenzacija između Gingerneta, Iskona i DMS-a. </w:t>
      </w:r>
    </w:p>
    <w:p w:rsidR="003F6CE2" w:rsidRPr="004E1B54" w:rsidRDefault="003F6CE2" w:rsidP="004753DF">
      <w:pPr>
        <w:widowControl w:val="0"/>
        <w:spacing w:line="227" w:lineRule="exact"/>
        <w:jc w:val="both"/>
        <w:rPr>
          <w:rFonts w:eastAsia="Arial Unicode MS"/>
          <w:sz w:val="24"/>
          <w:szCs w:val="24"/>
          <w:lang w:val="hr-HR" w:eastAsia="hr-HR" w:bidi="hr-HR"/>
        </w:rPr>
      </w:pPr>
      <w:r w:rsidRPr="004E1B54">
        <w:rPr>
          <w:rFonts w:eastAsia="Arial Unicode MS"/>
          <w:sz w:val="24"/>
          <w:szCs w:val="24"/>
          <w:lang w:val="hr-HR" w:eastAsia="hr-HR" w:bidi="hr-HR"/>
        </w:rPr>
        <w:t>Naime, Gingernet je dugovao Iskonu 404.987,25 kn, a Iskon je dugovao DMSu  599.296,87 kn. Navedena potraživanja su trebala biti zatvorena kompenzacijama, jer je Gingernet dio iste grupe.</w:t>
      </w:r>
    </w:p>
    <w:p w:rsidR="003F6CE2" w:rsidRPr="004E1B54" w:rsidRDefault="003F6CE2" w:rsidP="004753DF">
      <w:pPr>
        <w:widowControl w:val="0"/>
        <w:spacing w:line="227" w:lineRule="exact"/>
        <w:jc w:val="both"/>
        <w:rPr>
          <w:rFonts w:eastAsia="Arial Unicode MS"/>
          <w:sz w:val="24"/>
          <w:szCs w:val="24"/>
          <w:lang w:val="hr-HR" w:eastAsia="hr-HR" w:bidi="hr-HR"/>
        </w:rPr>
      </w:pPr>
      <w:r w:rsidRPr="004E1B54">
        <w:rPr>
          <w:rFonts w:eastAsia="Arial Unicode MS"/>
          <w:sz w:val="24"/>
          <w:szCs w:val="24"/>
          <w:lang w:val="hr-HR" w:eastAsia="hr-HR" w:bidi="hr-HR"/>
        </w:rPr>
        <w:t xml:space="preserve">Upozorio sam Iskon, da je DMS društvo u stečaju i da nije dio nikakve grupe, te nikakve kompenzacije ne dolaze u obzir. </w:t>
      </w:r>
    </w:p>
    <w:p w:rsidR="003F6CE2" w:rsidRPr="004E1B54" w:rsidRDefault="003F6CE2" w:rsidP="004753DF">
      <w:pPr>
        <w:widowControl w:val="0"/>
        <w:spacing w:line="227" w:lineRule="exact"/>
        <w:jc w:val="both"/>
        <w:rPr>
          <w:rFonts w:eastAsia="Arial Unicode MS"/>
          <w:sz w:val="24"/>
          <w:szCs w:val="24"/>
          <w:lang w:val="hr-HR" w:eastAsia="hr-HR" w:bidi="hr-HR"/>
        </w:rPr>
      </w:pPr>
      <w:r w:rsidRPr="004E1B54">
        <w:rPr>
          <w:rFonts w:eastAsia="Arial Unicode MS"/>
          <w:sz w:val="24"/>
          <w:szCs w:val="24"/>
          <w:lang w:val="hr-HR" w:eastAsia="hr-HR" w:bidi="hr-HR"/>
        </w:rPr>
        <w:t xml:space="preserve">Nakon </w:t>
      </w:r>
      <w:r w:rsidR="000E4393" w:rsidRPr="004E1B54">
        <w:rPr>
          <w:rFonts w:eastAsia="Arial Unicode MS"/>
          <w:sz w:val="24"/>
          <w:szCs w:val="24"/>
          <w:lang w:val="hr-HR" w:eastAsia="hr-HR" w:bidi="hr-HR"/>
        </w:rPr>
        <w:t>razgovora</w:t>
      </w:r>
      <w:r w:rsidRPr="004E1B54">
        <w:rPr>
          <w:rFonts w:eastAsia="Arial Unicode MS"/>
          <w:sz w:val="24"/>
          <w:szCs w:val="24"/>
          <w:lang w:val="hr-HR" w:eastAsia="hr-HR" w:bidi="hr-HR"/>
        </w:rPr>
        <w:t>, Iskon je isplatio 194.309,62kn, odnosno razliku između duga prema DMSu i potraživanja od Gingerneta.</w:t>
      </w:r>
    </w:p>
    <w:p w:rsidR="000E4393" w:rsidRPr="004E1B54" w:rsidRDefault="000E4393" w:rsidP="004753DF">
      <w:pPr>
        <w:widowControl w:val="0"/>
        <w:spacing w:line="227" w:lineRule="exact"/>
        <w:jc w:val="both"/>
        <w:rPr>
          <w:rFonts w:eastAsia="Arial Unicode MS"/>
          <w:sz w:val="24"/>
          <w:szCs w:val="24"/>
          <w:u w:val="single"/>
          <w:lang w:val="hr-HR" w:eastAsia="hr-HR" w:bidi="hr-HR"/>
        </w:rPr>
      </w:pPr>
      <w:r w:rsidRPr="004E1B54">
        <w:rPr>
          <w:rFonts w:eastAsia="Arial Unicode MS"/>
          <w:sz w:val="24"/>
          <w:szCs w:val="24"/>
          <w:lang w:val="hr-HR" w:eastAsia="hr-HR" w:bidi="hr-HR"/>
        </w:rPr>
        <w:t>Po pitanju ostatka duga se ne oglašavaju. Predlažem pokretanje postupka prema Iskonu radi naplate</w:t>
      </w:r>
      <w:r w:rsidR="003D3457" w:rsidRPr="004E1B54">
        <w:rPr>
          <w:rFonts w:eastAsia="Arial Unicode MS"/>
          <w:sz w:val="24"/>
          <w:szCs w:val="24"/>
          <w:lang w:val="hr-HR" w:eastAsia="hr-HR" w:bidi="hr-HR"/>
        </w:rPr>
        <w:t xml:space="preserve">, jer je dug nesporan, </w:t>
      </w:r>
      <w:r w:rsidR="003D3457" w:rsidRPr="004E1B54">
        <w:rPr>
          <w:rFonts w:eastAsia="Arial Unicode MS"/>
          <w:sz w:val="24"/>
          <w:szCs w:val="24"/>
          <w:u w:val="single"/>
          <w:lang w:val="hr-HR" w:eastAsia="hr-HR" w:bidi="hr-HR"/>
        </w:rPr>
        <w:t>a preduvjeti za pobijanje takve cesije sukladno stečajnom zakonu prema mojem mišljenju postoje i to kao inkongruentno namirenje sukladno čl. 129. Stečajnog zakona, a plaćanje prijebojem nije dopušeno niti po čl. 105. St. 3. Stečajnog zakona.</w:t>
      </w:r>
    </w:p>
    <w:p w:rsidR="003D3457" w:rsidRPr="004E1B54" w:rsidRDefault="003D3457" w:rsidP="004753DF">
      <w:pPr>
        <w:widowControl w:val="0"/>
        <w:spacing w:line="227" w:lineRule="exact"/>
        <w:jc w:val="both"/>
        <w:rPr>
          <w:rFonts w:eastAsia="Arial Unicode MS"/>
          <w:sz w:val="24"/>
          <w:szCs w:val="24"/>
          <w:u w:val="single"/>
          <w:lang w:val="hr-HR" w:eastAsia="hr-HR" w:bidi="hr-HR"/>
        </w:rPr>
      </w:pPr>
    </w:p>
    <w:p w:rsidR="003D3457" w:rsidRPr="004E1B54" w:rsidRDefault="003D3457" w:rsidP="004753DF">
      <w:pPr>
        <w:widowControl w:val="0"/>
        <w:spacing w:line="227" w:lineRule="exact"/>
        <w:jc w:val="both"/>
        <w:rPr>
          <w:rFonts w:eastAsia="Arial Unicode MS"/>
          <w:sz w:val="24"/>
          <w:szCs w:val="24"/>
          <w:u w:val="single"/>
          <w:lang w:val="hr-HR" w:eastAsia="hr-HR" w:bidi="hr-HR"/>
        </w:rPr>
      </w:pPr>
      <w:r w:rsidRPr="004E1B54">
        <w:rPr>
          <w:rFonts w:eastAsia="Arial Unicode MS"/>
          <w:sz w:val="24"/>
          <w:szCs w:val="24"/>
          <w:u w:val="single"/>
          <w:lang w:val="hr-HR" w:eastAsia="hr-HR" w:bidi="hr-HR"/>
        </w:rPr>
        <w:t xml:space="preserve">Predvidivi </w:t>
      </w:r>
      <w:r w:rsidR="004E1B54" w:rsidRPr="004E1B54">
        <w:rPr>
          <w:rFonts w:eastAsia="Arial Unicode MS"/>
          <w:sz w:val="24"/>
          <w:szCs w:val="24"/>
          <w:u w:val="single"/>
          <w:lang w:val="hr-HR" w:eastAsia="hr-HR" w:bidi="hr-HR"/>
        </w:rPr>
        <w:t>t</w:t>
      </w:r>
      <w:r w:rsidRPr="004E1B54">
        <w:rPr>
          <w:rFonts w:eastAsia="Arial Unicode MS"/>
          <w:sz w:val="24"/>
          <w:szCs w:val="24"/>
          <w:u w:val="single"/>
          <w:lang w:val="hr-HR" w:eastAsia="hr-HR" w:bidi="hr-HR"/>
        </w:rPr>
        <w:t>rošak pobijanja bi iznosio 20.000,00 kuna troška suprotne strane (uvećano za PDV 25.000,00 kuna)</w:t>
      </w:r>
      <w:r w:rsidR="00983D32" w:rsidRPr="004E1B54">
        <w:rPr>
          <w:rFonts w:eastAsia="Arial Unicode MS"/>
          <w:sz w:val="24"/>
          <w:szCs w:val="24"/>
          <w:u w:val="single"/>
          <w:lang w:val="hr-HR" w:eastAsia="hr-HR" w:bidi="hr-HR"/>
        </w:rPr>
        <w:t>, pristojbe 8.8</w:t>
      </w:r>
      <w:r w:rsidRPr="004E1B54">
        <w:rPr>
          <w:rFonts w:eastAsia="Arial Unicode MS"/>
          <w:sz w:val="24"/>
          <w:szCs w:val="24"/>
          <w:u w:val="single"/>
          <w:lang w:val="hr-HR" w:eastAsia="hr-HR" w:bidi="hr-HR"/>
        </w:rPr>
        <w:t>00,00 kuna i eventualni maksimalni  trošak vještaka 5.000,00 kuna</w:t>
      </w:r>
      <w:r w:rsidR="00983D32" w:rsidRPr="004E1B54">
        <w:rPr>
          <w:rFonts w:eastAsia="Arial Unicode MS"/>
          <w:sz w:val="24"/>
          <w:szCs w:val="24"/>
          <w:u w:val="single"/>
          <w:lang w:val="hr-HR" w:eastAsia="hr-HR" w:bidi="hr-HR"/>
        </w:rPr>
        <w:t>, dakle ukupno 38.8</w:t>
      </w:r>
      <w:r w:rsidRPr="004E1B54">
        <w:rPr>
          <w:rFonts w:eastAsia="Arial Unicode MS"/>
          <w:sz w:val="24"/>
          <w:szCs w:val="24"/>
          <w:u w:val="single"/>
          <w:lang w:val="hr-HR" w:eastAsia="hr-HR" w:bidi="hr-HR"/>
        </w:rPr>
        <w:t>0</w:t>
      </w:r>
      <w:r w:rsidR="00983D32" w:rsidRPr="004E1B54">
        <w:rPr>
          <w:rFonts w:eastAsia="Arial Unicode MS"/>
          <w:sz w:val="24"/>
          <w:szCs w:val="24"/>
          <w:u w:val="single"/>
          <w:lang w:val="hr-HR" w:eastAsia="hr-HR" w:bidi="hr-HR"/>
        </w:rPr>
        <w:t>0</w:t>
      </w:r>
      <w:r w:rsidRPr="004E1B54">
        <w:rPr>
          <w:rFonts w:eastAsia="Arial Unicode MS"/>
          <w:sz w:val="24"/>
          <w:szCs w:val="24"/>
          <w:u w:val="single"/>
          <w:lang w:val="hr-HR" w:eastAsia="hr-HR" w:bidi="hr-HR"/>
        </w:rPr>
        <w:t>,00 kuna.</w:t>
      </w:r>
    </w:p>
    <w:p w:rsidR="00A5347E" w:rsidRPr="00AF0C89" w:rsidRDefault="00A5347E" w:rsidP="004753DF">
      <w:pPr>
        <w:widowControl w:val="0"/>
        <w:spacing w:line="227" w:lineRule="exact"/>
        <w:jc w:val="both"/>
        <w:rPr>
          <w:rFonts w:eastAsia="Arial Unicode MS"/>
          <w:sz w:val="24"/>
          <w:szCs w:val="24"/>
          <w:lang w:val="hr-HR" w:eastAsia="hr-HR" w:bidi="hr-HR"/>
        </w:rPr>
      </w:pPr>
    </w:p>
    <w:p w:rsidR="00A5347E" w:rsidRPr="00AF0C89" w:rsidRDefault="00BC1FA1" w:rsidP="00455A97">
      <w:pPr>
        <w:widowControl w:val="0"/>
        <w:spacing w:line="227" w:lineRule="exact"/>
        <w:jc w:val="both"/>
        <w:rPr>
          <w:rFonts w:eastAsia="Arial Unicode MS"/>
          <w:sz w:val="24"/>
          <w:szCs w:val="24"/>
          <w:lang w:val="hr-HR" w:eastAsia="hr-HR" w:bidi="hr-HR"/>
        </w:rPr>
      </w:pPr>
      <w:r>
        <w:rPr>
          <w:rFonts w:eastAsia="Arial Unicode MS"/>
          <w:sz w:val="24"/>
          <w:szCs w:val="24"/>
          <w:lang w:val="hr-HR" w:eastAsia="hr-HR" w:bidi="hr-HR"/>
        </w:rPr>
        <w:t>9</w:t>
      </w:r>
      <w:r w:rsidR="00455A97">
        <w:rPr>
          <w:rFonts w:eastAsia="Arial Unicode MS"/>
          <w:sz w:val="24"/>
          <w:szCs w:val="24"/>
          <w:lang w:val="hr-HR" w:eastAsia="hr-HR" w:bidi="hr-HR"/>
        </w:rPr>
        <w:t>) Bivši zaposlenici su namireni u punom iznosu i više nemaju nikakvih potraživanja prema društvu.</w:t>
      </w:r>
    </w:p>
    <w:p w:rsidR="004C57B8" w:rsidRPr="00AF0C89" w:rsidRDefault="004C57B8" w:rsidP="004C57B8">
      <w:pPr>
        <w:widowControl w:val="0"/>
        <w:spacing w:line="227" w:lineRule="exact"/>
        <w:jc w:val="both"/>
        <w:rPr>
          <w:rFonts w:eastAsia="Arial Unicode MS"/>
          <w:sz w:val="24"/>
          <w:szCs w:val="24"/>
          <w:lang w:val="hr-HR" w:eastAsia="hr-HR" w:bidi="hr-HR"/>
        </w:rPr>
      </w:pPr>
    </w:p>
    <w:p w:rsidR="004C57B8" w:rsidRPr="00AF0C89" w:rsidRDefault="00BC1FA1" w:rsidP="004C57B8">
      <w:pPr>
        <w:widowControl w:val="0"/>
        <w:spacing w:line="227" w:lineRule="exact"/>
        <w:jc w:val="both"/>
        <w:rPr>
          <w:rFonts w:eastAsia="Arial Unicode MS"/>
          <w:sz w:val="24"/>
          <w:szCs w:val="24"/>
          <w:lang w:val="hr-HR" w:eastAsia="hr-HR" w:bidi="hr-HR"/>
        </w:rPr>
      </w:pPr>
      <w:r w:rsidRPr="004E1B54">
        <w:rPr>
          <w:rFonts w:eastAsia="Arial Unicode MS"/>
          <w:sz w:val="24"/>
          <w:szCs w:val="24"/>
          <w:lang w:val="hr-HR" w:eastAsia="hr-HR" w:bidi="hr-HR"/>
        </w:rPr>
        <w:t>10</w:t>
      </w:r>
      <w:r w:rsidR="004C57B8" w:rsidRPr="004E1B54">
        <w:rPr>
          <w:rFonts w:eastAsia="Arial Unicode MS"/>
          <w:sz w:val="24"/>
          <w:szCs w:val="24"/>
          <w:lang w:val="hr-HR" w:eastAsia="hr-HR" w:bidi="hr-HR"/>
        </w:rPr>
        <w:t xml:space="preserve">) </w:t>
      </w:r>
      <w:r w:rsidR="007A0CD6" w:rsidRPr="004E1B54">
        <w:rPr>
          <w:rFonts w:eastAsia="Arial Unicode MS"/>
          <w:sz w:val="24"/>
          <w:szCs w:val="24"/>
          <w:lang w:val="hr-HR" w:eastAsia="hr-HR" w:bidi="hr-HR"/>
        </w:rPr>
        <w:t xml:space="preserve">U </w:t>
      </w:r>
      <w:r w:rsidR="00044C79" w:rsidRPr="004E1B54">
        <w:rPr>
          <w:rFonts w:eastAsia="Arial Unicode MS"/>
          <w:sz w:val="24"/>
          <w:szCs w:val="24"/>
          <w:lang w:val="hr-HR" w:eastAsia="hr-HR" w:bidi="hr-HR"/>
        </w:rPr>
        <w:t>s</w:t>
      </w:r>
      <w:r w:rsidR="004C57B8" w:rsidRPr="004E1B54">
        <w:rPr>
          <w:rFonts w:eastAsia="Arial Unicode MS"/>
          <w:sz w:val="24"/>
          <w:szCs w:val="24"/>
          <w:lang w:val="hr-HR" w:eastAsia="hr-HR" w:bidi="hr-HR"/>
        </w:rPr>
        <w:t>lučaj</w:t>
      </w:r>
      <w:r w:rsidR="00044C79" w:rsidRPr="004E1B54">
        <w:rPr>
          <w:rFonts w:eastAsia="Arial Unicode MS"/>
          <w:sz w:val="24"/>
          <w:szCs w:val="24"/>
          <w:lang w:val="hr-HR" w:eastAsia="hr-HR" w:bidi="hr-HR"/>
        </w:rPr>
        <w:t xml:space="preserve">u </w:t>
      </w:r>
      <w:r w:rsidR="00BF51EC" w:rsidRPr="004E1B54">
        <w:rPr>
          <w:rFonts w:eastAsia="Arial Unicode MS"/>
          <w:sz w:val="24"/>
          <w:szCs w:val="24"/>
          <w:lang w:val="hr-HR" w:eastAsia="hr-HR" w:bidi="hr-HR"/>
        </w:rPr>
        <w:t>Miran Dan</w:t>
      </w:r>
      <w:r w:rsidR="007A0CD6" w:rsidRPr="004E1B54">
        <w:rPr>
          <w:rFonts w:eastAsia="Arial Unicode MS"/>
          <w:sz w:val="24"/>
          <w:szCs w:val="24"/>
          <w:lang w:val="hr-HR" w:eastAsia="hr-HR" w:bidi="hr-HR"/>
        </w:rPr>
        <w:t>, o</w:t>
      </w:r>
      <w:r w:rsidR="00582BED" w:rsidRPr="004E1B54">
        <w:rPr>
          <w:rFonts w:eastAsia="Arial Unicode MS"/>
          <w:sz w:val="24"/>
          <w:szCs w:val="24"/>
          <w:lang w:val="hr-HR" w:eastAsia="hr-HR" w:bidi="hr-HR"/>
        </w:rPr>
        <w:t>dluk</w:t>
      </w:r>
      <w:r w:rsidR="00BF51EC" w:rsidRPr="004E1B54">
        <w:rPr>
          <w:rFonts w:eastAsia="Arial Unicode MS"/>
          <w:sz w:val="24"/>
          <w:szCs w:val="24"/>
          <w:lang w:val="hr-HR" w:eastAsia="hr-HR" w:bidi="hr-HR"/>
        </w:rPr>
        <w:t xml:space="preserve">e </w:t>
      </w:r>
      <w:r w:rsidR="00582BED" w:rsidRPr="004E1B54">
        <w:rPr>
          <w:rFonts w:eastAsia="Arial Unicode MS"/>
          <w:sz w:val="24"/>
          <w:szCs w:val="24"/>
          <w:lang w:val="hr-HR" w:eastAsia="hr-HR" w:bidi="hr-HR"/>
        </w:rPr>
        <w:t>o daljnjem postupanju u ov</w:t>
      </w:r>
      <w:r w:rsidR="00BF51EC" w:rsidRPr="004E1B54">
        <w:rPr>
          <w:rFonts w:eastAsia="Arial Unicode MS"/>
          <w:sz w:val="24"/>
          <w:szCs w:val="24"/>
          <w:lang w:val="hr-HR" w:eastAsia="hr-HR" w:bidi="hr-HR"/>
        </w:rPr>
        <w:t>im slučajevima</w:t>
      </w:r>
      <w:r w:rsidR="00582BED" w:rsidRPr="004E1B54">
        <w:rPr>
          <w:rFonts w:eastAsia="Arial Unicode MS"/>
          <w:sz w:val="24"/>
          <w:szCs w:val="24"/>
          <w:lang w:val="hr-HR" w:eastAsia="hr-HR" w:bidi="hr-HR"/>
        </w:rPr>
        <w:t xml:space="preserve"> mora donijeti skupština vjerovnika.</w:t>
      </w:r>
      <w:r w:rsidR="004E1B54">
        <w:rPr>
          <w:rFonts w:eastAsia="Arial Unicode MS"/>
          <w:sz w:val="24"/>
          <w:szCs w:val="24"/>
          <w:lang w:val="hr-HR" w:eastAsia="hr-HR" w:bidi="hr-HR"/>
        </w:rPr>
        <w:t xml:space="preserve"> U odnosu na posljednje izvještajno ročište, nema novih</w:t>
      </w:r>
      <w:r w:rsidR="008B4B02">
        <w:rPr>
          <w:rFonts w:eastAsia="Arial Unicode MS"/>
          <w:sz w:val="24"/>
          <w:szCs w:val="24"/>
          <w:lang w:val="hr-HR" w:eastAsia="hr-HR" w:bidi="hr-HR"/>
        </w:rPr>
        <w:t xml:space="preserve"> bitnih</w:t>
      </w:r>
      <w:r w:rsidR="004E1B54">
        <w:rPr>
          <w:rFonts w:eastAsia="Arial Unicode MS"/>
          <w:sz w:val="24"/>
          <w:szCs w:val="24"/>
          <w:lang w:val="hr-HR" w:eastAsia="hr-HR" w:bidi="hr-HR"/>
        </w:rPr>
        <w:t xml:space="preserve"> informacija.</w:t>
      </w:r>
      <w:r w:rsidR="008B4B02">
        <w:rPr>
          <w:rFonts w:eastAsia="Arial Unicode MS"/>
          <w:sz w:val="24"/>
          <w:szCs w:val="24"/>
          <w:lang w:val="hr-HR" w:eastAsia="hr-HR" w:bidi="hr-HR"/>
        </w:rPr>
        <w:t xml:space="preserve"> Mišljenje stečajnog upravitelja društva Miran Dan je također u prilogu.</w:t>
      </w:r>
    </w:p>
    <w:p w:rsidR="000907E7" w:rsidRPr="00AF0C89" w:rsidRDefault="000907E7" w:rsidP="000907E7">
      <w:pPr>
        <w:widowControl w:val="0"/>
        <w:spacing w:line="227" w:lineRule="exact"/>
        <w:jc w:val="both"/>
        <w:rPr>
          <w:rFonts w:eastAsia="Arial Unicode MS"/>
          <w:sz w:val="24"/>
          <w:szCs w:val="24"/>
          <w:lang w:val="hr-HR" w:eastAsia="hr-HR" w:bidi="hr-HR"/>
        </w:rPr>
      </w:pPr>
    </w:p>
    <w:p w:rsidR="0001124B" w:rsidRPr="00AF0C89" w:rsidRDefault="00BC1FA1" w:rsidP="007A0CD6">
      <w:pPr>
        <w:rPr>
          <w:sz w:val="24"/>
          <w:szCs w:val="24"/>
          <w:lang w:val="hr-HR" w:eastAsia="hr-HR"/>
        </w:rPr>
      </w:pPr>
      <w:r>
        <w:rPr>
          <w:rFonts w:eastAsia="Arial Unicode MS"/>
          <w:sz w:val="24"/>
          <w:szCs w:val="24"/>
          <w:lang w:val="hr-HR" w:eastAsia="hr-HR" w:bidi="hr-HR"/>
        </w:rPr>
        <w:t>11</w:t>
      </w:r>
      <w:r w:rsidR="004C57B8" w:rsidRPr="00AF0C89">
        <w:rPr>
          <w:rFonts w:eastAsia="Arial Unicode MS"/>
          <w:sz w:val="24"/>
          <w:szCs w:val="24"/>
          <w:lang w:val="hr-HR" w:eastAsia="hr-HR" w:bidi="hr-HR"/>
        </w:rPr>
        <w:t xml:space="preserve">) </w:t>
      </w:r>
      <w:r w:rsidR="0001124B" w:rsidRPr="00AF0C89">
        <w:rPr>
          <w:rFonts w:eastAsia="Arial Unicode MS"/>
          <w:sz w:val="24"/>
          <w:szCs w:val="24"/>
          <w:lang w:val="hr-HR" w:eastAsia="hr-HR" w:bidi="hr-HR"/>
        </w:rPr>
        <w:t xml:space="preserve">Društvo DMS ima </w:t>
      </w:r>
      <w:r w:rsidR="007A0CD6">
        <w:rPr>
          <w:rFonts w:eastAsia="Arial Unicode MS"/>
          <w:sz w:val="24"/>
          <w:szCs w:val="24"/>
          <w:lang w:val="hr-HR" w:eastAsia="hr-HR" w:bidi="hr-HR"/>
        </w:rPr>
        <w:t xml:space="preserve">i dalje </w:t>
      </w:r>
      <w:r w:rsidR="0001124B" w:rsidRPr="00AF0C89">
        <w:rPr>
          <w:rFonts w:eastAsia="Arial Unicode MS"/>
          <w:sz w:val="24"/>
          <w:szCs w:val="24"/>
          <w:lang w:val="hr-HR" w:eastAsia="hr-HR" w:bidi="hr-HR"/>
        </w:rPr>
        <w:t xml:space="preserve">u vlasništvu </w:t>
      </w:r>
      <w:r w:rsidR="0001124B" w:rsidRPr="00AF0C89">
        <w:rPr>
          <w:sz w:val="24"/>
          <w:szCs w:val="24"/>
          <w:lang w:val="hr-HR" w:eastAsia="hr-HR"/>
        </w:rPr>
        <w:t xml:space="preserve">dionice </w:t>
      </w:r>
      <w:r w:rsidR="007A0CD6">
        <w:rPr>
          <w:sz w:val="24"/>
          <w:szCs w:val="24"/>
          <w:lang w:val="hr-HR" w:eastAsia="hr-HR"/>
        </w:rPr>
        <w:t>koje je i dalje iznimno teško za unovčiti. S obzirom na zahtjev za pokretanje stečajnog postupka nad navedenim društvom, izgledno je da će dionice postati bezvrijedne.</w:t>
      </w:r>
    </w:p>
    <w:p w:rsidR="00892746" w:rsidRPr="00AF0C89" w:rsidRDefault="00892746" w:rsidP="0001124B">
      <w:pPr>
        <w:rPr>
          <w:sz w:val="24"/>
          <w:szCs w:val="24"/>
          <w:lang w:val="hr-HR" w:eastAsia="hr-HR"/>
        </w:rPr>
      </w:pPr>
    </w:p>
    <w:p w:rsidR="006969C3" w:rsidRDefault="00BC1FA1" w:rsidP="0001124B">
      <w:pPr>
        <w:rPr>
          <w:sz w:val="24"/>
          <w:szCs w:val="24"/>
          <w:lang w:val="hr-HR" w:eastAsia="hr-HR"/>
        </w:rPr>
      </w:pPr>
      <w:r>
        <w:rPr>
          <w:sz w:val="24"/>
          <w:szCs w:val="24"/>
          <w:lang w:val="hr-HR" w:eastAsia="hr-HR"/>
        </w:rPr>
        <w:t>12</w:t>
      </w:r>
      <w:r w:rsidR="006969C3" w:rsidRPr="00AF0C89">
        <w:rPr>
          <w:sz w:val="24"/>
          <w:szCs w:val="24"/>
          <w:lang w:val="hr-HR" w:eastAsia="hr-HR"/>
        </w:rPr>
        <w:t>) Zbog toga što je društvo Magma d.d. dionicama u postupku predstečajne nagodbe namirilo tražbinu prema Digitel Medijskim Servisima, zatraženo je skidanje hipoteke DMS-a sa zgrade u Baštijanovoj ulici.</w:t>
      </w:r>
      <w:r w:rsidR="007A0CD6">
        <w:rPr>
          <w:sz w:val="24"/>
          <w:szCs w:val="24"/>
          <w:lang w:val="hr-HR" w:eastAsia="hr-HR"/>
        </w:rPr>
        <w:t xml:space="preserve"> Zahtjevu do ovog trenutka nije udovoljeno, a u slučaju da se zaista i otvori stečaj nad Magmom, DMS će potraživati svoje razlučno pravo sukladno stečajnom zakonu.</w:t>
      </w:r>
    </w:p>
    <w:p w:rsidR="00032352" w:rsidRDefault="00032352" w:rsidP="0001124B">
      <w:pPr>
        <w:rPr>
          <w:sz w:val="24"/>
          <w:szCs w:val="24"/>
          <w:lang w:val="hr-HR" w:eastAsia="hr-HR"/>
        </w:rPr>
      </w:pPr>
    </w:p>
    <w:p w:rsidR="00032352" w:rsidRDefault="00032352" w:rsidP="0001124B">
      <w:pPr>
        <w:rPr>
          <w:sz w:val="24"/>
          <w:szCs w:val="24"/>
          <w:lang w:val="hr-HR" w:eastAsia="hr-HR"/>
        </w:rPr>
      </w:pPr>
      <w:r>
        <w:rPr>
          <w:sz w:val="24"/>
          <w:szCs w:val="24"/>
          <w:lang w:val="hr-HR" w:eastAsia="hr-HR"/>
        </w:rPr>
        <w:t xml:space="preserve">13) </w:t>
      </w:r>
      <w:r w:rsidRPr="00163B56">
        <w:rPr>
          <w:sz w:val="24"/>
          <w:szCs w:val="24"/>
          <w:lang w:val="hr-HR" w:eastAsia="hr-HR"/>
        </w:rPr>
        <w:t>2.528,00 kn</w:t>
      </w:r>
      <w:r>
        <w:rPr>
          <w:sz w:val="24"/>
          <w:szCs w:val="24"/>
          <w:lang w:val="hr-HR" w:eastAsia="hr-HR"/>
        </w:rPr>
        <w:t xml:space="preserve"> potraživanja prema društvu projekt Ilica smo prebili sa najamninom za skladište, jer smo pokretnine DMS-a nekoliko mjeseci držali u njihovom skladištu.</w:t>
      </w:r>
    </w:p>
    <w:p w:rsidR="006969C3" w:rsidRPr="00AF0C89" w:rsidRDefault="006969C3" w:rsidP="0001124B">
      <w:pPr>
        <w:rPr>
          <w:sz w:val="24"/>
          <w:szCs w:val="24"/>
          <w:lang w:val="hr-HR" w:eastAsia="hr-HR"/>
        </w:rPr>
      </w:pPr>
    </w:p>
    <w:p w:rsidR="00B01377" w:rsidRDefault="00BC1FA1" w:rsidP="003A1A5A">
      <w:pPr>
        <w:rPr>
          <w:sz w:val="24"/>
          <w:szCs w:val="24"/>
          <w:lang w:val="hr-HR" w:eastAsia="hr-HR"/>
        </w:rPr>
      </w:pPr>
      <w:r>
        <w:rPr>
          <w:sz w:val="24"/>
          <w:szCs w:val="24"/>
          <w:lang w:val="hr-HR" w:eastAsia="hr-HR"/>
        </w:rPr>
        <w:t>1</w:t>
      </w:r>
      <w:r w:rsidR="00032352">
        <w:rPr>
          <w:sz w:val="24"/>
          <w:szCs w:val="24"/>
          <w:lang w:val="hr-HR" w:eastAsia="hr-HR"/>
        </w:rPr>
        <w:t>4</w:t>
      </w:r>
      <w:r w:rsidR="00B01377">
        <w:rPr>
          <w:sz w:val="24"/>
          <w:szCs w:val="24"/>
          <w:lang w:val="hr-HR" w:eastAsia="hr-HR"/>
        </w:rPr>
        <w:t xml:space="preserve">) Djelomična dioba je planirana odmah nakon </w:t>
      </w:r>
      <w:r w:rsidR="00455A97">
        <w:rPr>
          <w:sz w:val="24"/>
          <w:szCs w:val="24"/>
          <w:lang w:val="hr-HR" w:eastAsia="hr-HR"/>
        </w:rPr>
        <w:t xml:space="preserve">sljedeće skupštine vjerovnika na kojoj će definitivno biti </w:t>
      </w:r>
      <w:r w:rsidR="008B4B02">
        <w:rPr>
          <w:sz w:val="24"/>
          <w:szCs w:val="24"/>
          <w:lang w:val="hr-HR" w:eastAsia="hr-HR"/>
        </w:rPr>
        <w:t>određeni</w:t>
      </w:r>
      <w:r w:rsidR="00455A97">
        <w:rPr>
          <w:sz w:val="24"/>
          <w:szCs w:val="24"/>
          <w:lang w:val="hr-HR" w:eastAsia="hr-HR"/>
        </w:rPr>
        <w:t xml:space="preserve"> sudski postupci koje će društvo pokrenuti</w:t>
      </w:r>
      <w:r w:rsidR="007A0CD6">
        <w:rPr>
          <w:sz w:val="24"/>
          <w:szCs w:val="24"/>
          <w:lang w:val="hr-HR" w:eastAsia="hr-HR"/>
        </w:rPr>
        <w:t>, odnosno kada bude poznat iznos koji će biti potrebno ostaviti u stečajnoj masi za vođenje postupaka.</w:t>
      </w:r>
    </w:p>
    <w:p w:rsidR="004E1B54" w:rsidRPr="004E1B54" w:rsidRDefault="004E1B54" w:rsidP="003A1A5A">
      <w:pPr>
        <w:rPr>
          <w:b/>
          <w:sz w:val="24"/>
          <w:szCs w:val="24"/>
          <w:u w:val="single"/>
          <w:lang w:val="hr-HR" w:eastAsia="hr-HR"/>
        </w:rPr>
      </w:pPr>
      <w:r w:rsidRPr="004E1B54">
        <w:rPr>
          <w:b/>
          <w:sz w:val="24"/>
          <w:szCs w:val="24"/>
          <w:u w:val="single"/>
          <w:lang w:val="hr-HR" w:eastAsia="hr-HR"/>
        </w:rPr>
        <w:t>Stoga je iznimno važno na skupštini donijeti odluku o tome koje postupke pokrećemo.</w:t>
      </w:r>
    </w:p>
    <w:p w:rsidR="00B01377" w:rsidRDefault="00B01377" w:rsidP="003A1A5A">
      <w:pPr>
        <w:rPr>
          <w:sz w:val="24"/>
          <w:szCs w:val="24"/>
          <w:lang w:val="hr-HR" w:eastAsia="hr-HR"/>
        </w:rPr>
      </w:pPr>
    </w:p>
    <w:p w:rsidR="004C57B8" w:rsidRPr="00AF0C89" w:rsidRDefault="003F5E7F" w:rsidP="003F5E7F">
      <w:pPr>
        <w:widowControl w:val="0"/>
        <w:tabs>
          <w:tab w:val="left" w:pos="6570"/>
        </w:tabs>
        <w:spacing w:line="227" w:lineRule="exact"/>
        <w:jc w:val="both"/>
        <w:rPr>
          <w:rFonts w:eastAsia="Arial Unicode MS"/>
          <w:sz w:val="24"/>
          <w:szCs w:val="24"/>
          <w:lang w:val="hr-HR" w:eastAsia="hr-HR" w:bidi="hr-HR"/>
        </w:rPr>
      </w:pPr>
      <w:r w:rsidRPr="00AF0C89">
        <w:rPr>
          <w:rFonts w:eastAsia="Arial Unicode MS"/>
          <w:sz w:val="24"/>
          <w:szCs w:val="24"/>
          <w:lang w:val="hr-HR" w:eastAsia="hr-HR" w:bidi="hr-HR"/>
        </w:rPr>
        <w:tab/>
      </w:r>
    </w:p>
    <w:p w:rsidR="000907E7" w:rsidRPr="00AF0C89" w:rsidRDefault="000907E7" w:rsidP="000907E7">
      <w:pPr>
        <w:widowControl w:val="0"/>
        <w:spacing w:line="227" w:lineRule="exact"/>
        <w:jc w:val="both"/>
        <w:rPr>
          <w:rFonts w:eastAsia="Arial Unicode MS"/>
          <w:sz w:val="24"/>
          <w:szCs w:val="24"/>
          <w:lang w:val="hr-HR" w:eastAsia="hr-HR" w:bidi="hr-HR"/>
        </w:rPr>
      </w:pPr>
    </w:p>
    <w:p w:rsidR="00922AD3" w:rsidRPr="00AF0C89" w:rsidRDefault="00163B56" w:rsidP="000907E7">
      <w:pPr>
        <w:widowControl w:val="0"/>
        <w:spacing w:after="171" w:line="200" w:lineRule="exact"/>
        <w:ind w:left="40"/>
        <w:jc w:val="center"/>
        <w:rPr>
          <w:rFonts w:eastAsia="Arial Unicode MS"/>
          <w:spacing w:val="50"/>
          <w:sz w:val="24"/>
          <w:szCs w:val="24"/>
          <w:lang w:val="hr-HR" w:eastAsia="hr-HR" w:bidi="hr-HR"/>
        </w:rPr>
      </w:pPr>
      <w:r w:rsidRPr="00AF0C89">
        <w:rPr>
          <w:rFonts w:eastAsia="Arial Unicode MS"/>
          <w:sz w:val="24"/>
          <w:szCs w:val="24"/>
          <w:lang w:val="hr-HR" w:eastAsia="hr-HR" w:bidi="hr-HR"/>
        </w:rPr>
        <w:t>c</w:t>
      </w:r>
      <w:r w:rsidR="000907E7" w:rsidRPr="00AF0C89">
        <w:rPr>
          <w:rFonts w:eastAsia="Arial Unicode MS"/>
          <w:sz w:val="24"/>
          <w:szCs w:val="24"/>
          <w:lang w:val="hr-HR" w:eastAsia="hr-HR" w:bidi="hr-HR"/>
        </w:rPr>
        <w:t xml:space="preserve">) </w:t>
      </w:r>
      <w:r w:rsidR="000907E7" w:rsidRPr="00AF0C89">
        <w:rPr>
          <w:rFonts w:eastAsia="Arial Unicode MS"/>
          <w:spacing w:val="50"/>
          <w:sz w:val="24"/>
          <w:szCs w:val="24"/>
          <w:lang w:val="hr-HR" w:eastAsia="hr-HR" w:bidi="hr-HR"/>
        </w:rPr>
        <w:t>Imovina stečajnog dužnika</w:t>
      </w:r>
    </w:p>
    <w:p w:rsidR="007506EA" w:rsidRDefault="00455A97" w:rsidP="00455A97">
      <w:pPr>
        <w:widowControl w:val="0"/>
        <w:spacing w:line="234" w:lineRule="exact"/>
        <w:jc w:val="both"/>
        <w:rPr>
          <w:rFonts w:eastAsia="Arial Unicode MS"/>
          <w:sz w:val="24"/>
          <w:szCs w:val="24"/>
          <w:lang w:val="hr-HR" w:eastAsia="hr-HR" w:bidi="hr-HR"/>
        </w:rPr>
      </w:pPr>
      <w:r>
        <w:rPr>
          <w:rFonts w:eastAsia="Arial Unicode MS"/>
          <w:sz w:val="24"/>
          <w:szCs w:val="24"/>
          <w:lang w:val="hr-HR" w:eastAsia="hr-HR" w:bidi="hr-HR"/>
        </w:rPr>
        <w:t>U vremenu od posljednje skupštine vjerovnika, društv</w:t>
      </w:r>
      <w:r w:rsidR="005F5AA2" w:rsidRPr="00AF0C89">
        <w:rPr>
          <w:rFonts w:eastAsia="Arial Unicode MS"/>
          <w:sz w:val="24"/>
          <w:szCs w:val="24"/>
          <w:lang w:val="hr-HR" w:eastAsia="hr-HR" w:bidi="hr-HR"/>
        </w:rPr>
        <w:t xml:space="preserve">o Sportina uredno podmiruje svoje </w:t>
      </w:r>
      <w:r w:rsidR="00B01377">
        <w:rPr>
          <w:rFonts w:eastAsia="Arial Unicode MS"/>
          <w:sz w:val="24"/>
          <w:szCs w:val="24"/>
          <w:lang w:val="hr-HR" w:eastAsia="hr-HR" w:bidi="hr-HR"/>
        </w:rPr>
        <w:t xml:space="preserve">mjesečne </w:t>
      </w:r>
      <w:r w:rsidR="005F5AA2" w:rsidRPr="00AF0C89">
        <w:rPr>
          <w:rFonts w:eastAsia="Arial Unicode MS"/>
          <w:sz w:val="24"/>
          <w:szCs w:val="24"/>
          <w:lang w:val="hr-HR" w:eastAsia="hr-HR" w:bidi="hr-HR"/>
        </w:rPr>
        <w:t>obveze</w:t>
      </w:r>
      <w:r w:rsidR="007A0CD6">
        <w:rPr>
          <w:rFonts w:eastAsia="Arial Unicode MS"/>
          <w:sz w:val="24"/>
          <w:szCs w:val="24"/>
          <w:lang w:val="hr-HR" w:eastAsia="hr-HR" w:bidi="hr-HR"/>
        </w:rPr>
        <w:t xml:space="preserve"> i time se u</w:t>
      </w:r>
      <w:r>
        <w:rPr>
          <w:rFonts w:eastAsia="Arial Unicode MS"/>
          <w:sz w:val="24"/>
          <w:szCs w:val="24"/>
          <w:lang w:val="hr-HR" w:eastAsia="hr-HR" w:bidi="hr-HR"/>
        </w:rPr>
        <w:t>većava imovinu stečajnog dužnika.</w:t>
      </w:r>
    </w:p>
    <w:p w:rsidR="00B01377" w:rsidRPr="00AF0C89" w:rsidRDefault="00B01377" w:rsidP="007506EA">
      <w:pPr>
        <w:widowControl w:val="0"/>
        <w:spacing w:line="227" w:lineRule="exact"/>
        <w:jc w:val="both"/>
        <w:rPr>
          <w:rFonts w:eastAsia="Arial Unicode MS"/>
          <w:sz w:val="24"/>
          <w:szCs w:val="24"/>
          <w:lang w:val="hr-HR" w:eastAsia="hr-HR" w:bidi="hr-HR"/>
        </w:rPr>
      </w:pPr>
    </w:p>
    <w:p w:rsidR="00FB2F22" w:rsidRPr="00AF0C89" w:rsidRDefault="009E4934" w:rsidP="00163B56">
      <w:pPr>
        <w:pStyle w:val="Odlomakpopisa"/>
        <w:widowControl w:val="0"/>
        <w:numPr>
          <w:ilvl w:val="0"/>
          <w:numId w:val="10"/>
        </w:numPr>
        <w:spacing w:line="227" w:lineRule="exact"/>
        <w:jc w:val="center"/>
        <w:rPr>
          <w:rFonts w:eastAsia="Arial Unicode MS"/>
          <w:sz w:val="24"/>
          <w:szCs w:val="24"/>
          <w:lang w:val="hr-HR" w:eastAsia="hr-HR" w:bidi="hr-HR"/>
        </w:rPr>
      </w:pPr>
      <w:r w:rsidRPr="00AF0C89">
        <w:rPr>
          <w:rFonts w:eastAsia="Arial Unicode MS"/>
          <w:sz w:val="24"/>
          <w:szCs w:val="24"/>
          <w:lang w:val="hr-HR" w:eastAsia="hr-HR" w:bidi="hr-HR"/>
        </w:rPr>
        <w:t>Stanje predstečajnih nagodbi</w:t>
      </w:r>
    </w:p>
    <w:p w:rsidR="009E4934" w:rsidRPr="00AF0C89" w:rsidRDefault="009E4934" w:rsidP="009E4934">
      <w:pPr>
        <w:pStyle w:val="Odlomakpopisa"/>
        <w:widowControl w:val="0"/>
        <w:spacing w:line="227" w:lineRule="exact"/>
        <w:rPr>
          <w:rFonts w:eastAsia="Arial Unicode MS"/>
          <w:sz w:val="24"/>
          <w:szCs w:val="24"/>
          <w:lang w:val="hr-HR" w:eastAsia="hr-HR" w:bidi="hr-HR"/>
        </w:rPr>
      </w:pPr>
    </w:p>
    <w:p w:rsidR="00FB2F22" w:rsidRPr="00AF0C89" w:rsidRDefault="009E4934" w:rsidP="009D14D3">
      <w:pPr>
        <w:widowControl w:val="0"/>
        <w:spacing w:line="227" w:lineRule="exact"/>
        <w:jc w:val="both"/>
        <w:rPr>
          <w:rFonts w:eastAsia="Arial Unicode MS"/>
          <w:sz w:val="24"/>
          <w:szCs w:val="24"/>
          <w:lang w:val="hr-HR" w:eastAsia="hr-HR" w:bidi="hr-HR"/>
        </w:rPr>
      </w:pPr>
      <w:r w:rsidRPr="00AF0C89">
        <w:rPr>
          <w:rFonts w:eastAsia="Arial Unicode MS"/>
          <w:sz w:val="24"/>
          <w:szCs w:val="24"/>
          <w:lang w:val="hr-HR" w:eastAsia="hr-HR" w:bidi="hr-HR"/>
        </w:rPr>
        <w:t xml:space="preserve">Digitel Komunikacije moraju </w:t>
      </w:r>
      <w:r w:rsidR="009D14D3" w:rsidRPr="00AF0C89">
        <w:rPr>
          <w:rFonts w:eastAsia="Arial Unicode MS"/>
          <w:sz w:val="24"/>
          <w:szCs w:val="24"/>
          <w:lang w:val="hr-HR" w:eastAsia="hr-HR" w:bidi="hr-HR"/>
        </w:rPr>
        <w:t>DMSu</w:t>
      </w:r>
      <w:r w:rsidR="00FB2F22" w:rsidRPr="00AF0C89">
        <w:rPr>
          <w:rFonts w:eastAsia="Arial Unicode MS"/>
          <w:sz w:val="24"/>
          <w:szCs w:val="24"/>
          <w:lang w:val="hr-HR" w:eastAsia="hr-HR" w:bidi="hr-HR"/>
        </w:rPr>
        <w:t xml:space="preserve"> u 12. Mjesecu 2015. uplatiti 381.960,¸77 kn.</w:t>
      </w:r>
    </w:p>
    <w:p w:rsidR="009D14D3" w:rsidRPr="00AF0C89" w:rsidRDefault="009D14D3" w:rsidP="009D14D3">
      <w:pPr>
        <w:pStyle w:val="Odlomakpopisa"/>
        <w:widowControl w:val="0"/>
        <w:spacing w:line="227" w:lineRule="exact"/>
        <w:jc w:val="both"/>
        <w:rPr>
          <w:rFonts w:eastAsia="Arial Unicode MS"/>
          <w:sz w:val="24"/>
          <w:szCs w:val="24"/>
          <w:lang w:val="hr-HR" w:eastAsia="hr-HR" w:bidi="hr-HR"/>
        </w:rPr>
      </w:pPr>
    </w:p>
    <w:p w:rsidR="00FB2F22" w:rsidRPr="00AF0C89" w:rsidRDefault="0073175F" w:rsidP="009D14D3">
      <w:pPr>
        <w:widowControl w:val="0"/>
        <w:spacing w:line="227" w:lineRule="exact"/>
        <w:jc w:val="both"/>
        <w:rPr>
          <w:rFonts w:eastAsia="Arial Unicode MS"/>
          <w:sz w:val="24"/>
          <w:szCs w:val="24"/>
          <w:lang w:val="hr-HR" w:eastAsia="hr-HR" w:bidi="hr-HR"/>
        </w:rPr>
      </w:pPr>
      <w:r w:rsidRPr="00AF0C89">
        <w:rPr>
          <w:rFonts w:eastAsia="Arial Unicode MS"/>
          <w:sz w:val="24"/>
          <w:szCs w:val="24"/>
          <w:lang w:val="hr-HR" w:eastAsia="hr-HR" w:bidi="hr-HR"/>
        </w:rPr>
        <w:t>Digitel</w:t>
      </w:r>
      <w:r w:rsidR="0014379E" w:rsidRPr="00AF0C89">
        <w:rPr>
          <w:rFonts w:eastAsia="Arial Unicode MS"/>
          <w:sz w:val="24"/>
          <w:szCs w:val="24"/>
          <w:lang w:val="hr-HR" w:eastAsia="hr-HR" w:bidi="hr-HR"/>
        </w:rPr>
        <w:t xml:space="preserve"> </w:t>
      </w:r>
      <w:r w:rsidR="009D14D3" w:rsidRPr="00AF0C89">
        <w:rPr>
          <w:rFonts w:eastAsia="Arial Unicode MS"/>
          <w:sz w:val="24"/>
          <w:szCs w:val="24"/>
          <w:lang w:val="hr-HR" w:eastAsia="hr-HR" w:bidi="hr-HR"/>
        </w:rPr>
        <w:t xml:space="preserve">d.o.o. </w:t>
      </w:r>
      <w:r w:rsidR="00B34D2E">
        <w:rPr>
          <w:rFonts w:eastAsia="Arial Unicode MS"/>
          <w:sz w:val="24"/>
          <w:szCs w:val="24"/>
          <w:lang w:val="hr-HR" w:eastAsia="hr-HR" w:bidi="hr-HR"/>
        </w:rPr>
        <w:t xml:space="preserve">je </w:t>
      </w:r>
      <w:r w:rsidR="009D14D3" w:rsidRPr="00AF0C89">
        <w:rPr>
          <w:rFonts w:eastAsia="Arial Unicode MS"/>
          <w:sz w:val="24"/>
          <w:szCs w:val="24"/>
          <w:lang w:val="hr-HR" w:eastAsia="hr-HR" w:bidi="hr-HR"/>
        </w:rPr>
        <w:t>do</w:t>
      </w:r>
      <w:r w:rsidR="0014379E" w:rsidRPr="00AF0C89">
        <w:rPr>
          <w:rFonts w:eastAsia="Arial Unicode MS"/>
          <w:sz w:val="24"/>
          <w:szCs w:val="24"/>
          <w:lang w:val="hr-HR" w:eastAsia="hr-HR" w:bidi="hr-HR"/>
        </w:rPr>
        <w:t xml:space="preserve"> 31.12.2015. mora</w:t>
      </w:r>
      <w:r w:rsidR="00B34D2E">
        <w:rPr>
          <w:rFonts w:eastAsia="Arial Unicode MS"/>
          <w:sz w:val="24"/>
          <w:szCs w:val="24"/>
          <w:lang w:val="hr-HR" w:eastAsia="hr-HR" w:bidi="hr-HR"/>
        </w:rPr>
        <w:t>o</w:t>
      </w:r>
      <w:r w:rsidR="0014379E" w:rsidRPr="00AF0C89">
        <w:rPr>
          <w:rFonts w:eastAsia="Arial Unicode MS"/>
          <w:sz w:val="24"/>
          <w:szCs w:val="24"/>
          <w:lang w:val="hr-HR" w:eastAsia="hr-HR" w:bidi="hr-HR"/>
        </w:rPr>
        <w:t xml:space="preserve"> uplatiti 630.831,18 kn</w:t>
      </w:r>
    </w:p>
    <w:p w:rsidR="0073175F" w:rsidRPr="00AF0C89" w:rsidRDefault="0073175F" w:rsidP="009D14D3">
      <w:pPr>
        <w:widowControl w:val="0"/>
        <w:spacing w:line="227" w:lineRule="exact"/>
        <w:jc w:val="both"/>
        <w:rPr>
          <w:rFonts w:eastAsia="Arial Unicode MS"/>
          <w:sz w:val="24"/>
          <w:szCs w:val="24"/>
          <w:lang w:val="hr-HR" w:eastAsia="hr-HR" w:bidi="hr-HR"/>
        </w:rPr>
      </w:pPr>
    </w:p>
    <w:p w:rsidR="0014379E" w:rsidRPr="00AF0C89" w:rsidRDefault="0014379E" w:rsidP="00FB2F22">
      <w:pPr>
        <w:pStyle w:val="Odlomakpopisa"/>
        <w:widowControl w:val="0"/>
        <w:spacing w:line="227" w:lineRule="exact"/>
        <w:jc w:val="both"/>
        <w:rPr>
          <w:rFonts w:eastAsia="Arial Unicode MS"/>
          <w:sz w:val="24"/>
          <w:szCs w:val="24"/>
          <w:lang w:val="hr-HR" w:eastAsia="hr-HR" w:bidi="hr-HR"/>
        </w:rPr>
      </w:pPr>
    </w:p>
    <w:p w:rsidR="0014379E" w:rsidRDefault="0014379E" w:rsidP="0014379E">
      <w:pPr>
        <w:jc w:val="both"/>
        <w:rPr>
          <w:sz w:val="24"/>
          <w:szCs w:val="24"/>
          <w:lang w:val="hr-HR" w:eastAsia="hr-HR"/>
        </w:rPr>
      </w:pPr>
      <w:r w:rsidRPr="00AF0C89">
        <w:rPr>
          <w:sz w:val="24"/>
          <w:szCs w:val="24"/>
          <w:lang w:val="hr-HR" w:eastAsia="hr-HR"/>
        </w:rPr>
        <w:t xml:space="preserve">24.8.2015. </w:t>
      </w:r>
      <w:r w:rsidRPr="00AF0C89">
        <w:rPr>
          <w:b/>
          <w:sz w:val="24"/>
          <w:szCs w:val="24"/>
          <w:lang w:val="hr-HR" w:eastAsia="hr-HR"/>
        </w:rPr>
        <w:t>Digitel Nekretnine d.o.o. i Digitel Projekt d.o.o.</w:t>
      </w:r>
      <w:r w:rsidRPr="00AF0C89">
        <w:rPr>
          <w:sz w:val="24"/>
          <w:szCs w:val="24"/>
          <w:lang w:val="hr-HR" w:eastAsia="hr-HR"/>
        </w:rPr>
        <w:t xml:space="preserve"> su podnijeli zahtjev za predstečajnim nagodbama. FINA je zahtjeve ocijenila kao nepotpune i tražena je nadopuna.</w:t>
      </w:r>
    </w:p>
    <w:p w:rsidR="0046604A" w:rsidRPr="00AF0C89" w:rsidRDefault="0046604A" w:rsidP="0014379E">
      <w:pPr>
        <w:jc w:val="both"/>
        <w:rPr>
          <w:sz w:val="24"/>
          <w:szCs w:val="24"/>
          <w:lang w:val="hr-HR" w:eastAsia="hr-HR"/>
        </w:rPr>
      </w:pPr>
      <w:r>
        <w:rPr>
          <w:sz w:val="24"/>
          <w:szCs w:val="24"/>
          <w:lang w:val="hr-HR" w:eastAsia="hr-HR"/>
        </w:rPr>
        <w:t>Nad oba društva su otvoreni stečajni postupci.</w:t>
      </w:r>
    </w:p>
    <w:p w:rsidR="009D14D3" w:rsidRPr="00AF0C89" w:rsidRDefault="009D14D3" w:rsidP="0014379E">
      <w:pPr>
        <w:jc w:val="both"/>
        <w:rPr>
          <w:sz w:val="24"/>
          <w:szCs w:val="24"/>
          <w:lang w:val="hr-HR" w:eastAsia="hr-HR"/>
        </w:rPr>
      </w:pPr>
    </w:p>
    <w:p w:rsidR="003839F8" w:rsidRPr="00B34D2E" w:rsidRDefault="00396D06" w:rsidP="0014379E">
      <w:pPr>
        <w:jc w:val="both"/>
        <w:rPr>
          <w:sz w:val="24"/>
          <w:szCs w:val="24"/>
          <w:lang w:val="hr-HR" w:eastAsia="hr-HR"/>
        </w:rPr>
      </w:pPr>
      <w:r w:rsidRPr="00B34D2E">
        <w:rPr>
          <w:sz w:val="24"/>
          <w:szCs w:val="24"/>
          <w:lang w:val="hr-HR" w:eastAsia="hr-HR"/>
        </w:rPr>
        <w:t>28.10.2015</w:t>
      </w:r>
      <w:r w:rsidR="00B34D2E" w:rsidRPr="00B34D2E">
        <w:rPr>
          <w:sz w:val="24"/>
          <w:szCs w:val="24"/>
          <w:lang w:val="hr-HR" w:eastAsia="hr-HR"/>
        </w:rPr>
        <w:t>. je prihvaćena predstečajna nagodba</w:t>
      </w:r>
      <w:r w:rsidRPr="00B34D2E">
        <w:rPr>
          <w:sz w:val="24"/>
          <w:szCs w:val="24"/>
          <w:lang w:val="hr-HR" w:eastAsia="hr-HR"/>
        </w:rPr>
        <w:t xml:space="preserve"> </w:t>
      </w:r>
      <w:r w:rsidRPr="00B34D2E">
        <w:rPr>
          <w:b/>
          <w:sz w:val="24"/>
          <w:szCs w:val="24"/>
          <w:lang w:val="hr-HR" w:eastAsia="hr-HR"/>
        </w:rPr>
        <w:t>Premisa d.o.o</w:t>
      </w:r>
      <w:r w:rsidR="00B34D2E" w:rsidRPr="00B34D2E">
        <w:rPr>
          <w:b/>
          <w:sz w:val="24"/>
          <w:szCs w:val="24"/>
          <w:lang w:val="hr-HR" w:eastAsia="hr-HR"/>
        </w:rPr>
        <w:t>.</w:t>
      </w:r>
    </w:p>
    <w:p w:rsidR="00396D06" w:rsidRPr="00AF0C89" w:rsidRDefault="00396D06" w:rsidP="00396D06">
      <w:pPr>
        <w:jc w:val="both"/>
        <w:rPr>
          <w:sz w:val="24"/>
          <w:szCs w:val="24"/>
          <w:lang w:val="hr-HR" w:eastAsia="hr-HR"/>
        </w:rPr>
      </w:pPr>
      <w:r w:rsidRPr="00B34D2E">
        <w:rPr>
          <w:sz w:val="24"/>
          <w:szCs w:val="24"/>
          <w:lang w:val="hr-HR" w:eastAsia="hr-HR"/>
        </w:rPr>
        <w:t>DMS ima 61.684,40 kn nepodmirenih potraživanja</w:t>
      </w:r>
      <w:r w:rsidR="00B34D2E" w:rsidRPr="00B34D2E">
        <w:rPr>
          <w:sz w:val="24"/>
          <w:szCs w:val="24"/>
          <w:lang w:val="hr-HR" w:eastAsia="hr-HR"/>
        </w:rPr>
        <w:t>, od čega je otpisano</w:t>
      </w:r>
      <w:r w:rsidRPr="00B34D2E">
        <w:rPr>
          <w:sz w:val="24"/>
          <w:szCs w:val="24"/>
          <w:lang w:val="hr-HR" w:eastAsia="hr-HR"/>
        </w:rPr>
        <w:t xml:space="preserve"> 70</w:t>
      </w:r>
      <w:r w:rsidR="00B34D2E" w:rsidRPr="00B34D2E">
        <w:rPr>
          <w:sz w:val="24"/>
          <w:szCs w:val="24"/>
          <w:lang w:val="hr-HR" w:eastAsia="hr-HR"/>
        </w:rPr>
        <w:t>%. Novi iznos potraživanja</w:t>
      </w:r>
      <w:r w:rsidR="00B34D2E">
        <w:rPr>
          <w:sz w:val="24"/>
          <w:szCs w:val="24"/>
          <w:lang w:val="hr-HR" w:eastAsia="hr-HR"/>
        </w:rPr>
        <w:t xml:space="preserve"> je </w:t>
      </w:r>
      <w:r w:rsidR="00B34D2E" w:rsidRPr="00B34D2E">
        <w:rPr>
          <w:sz w:val="24"/>
          <w:szCs w:val="24"/>
          <w:lang w:val="hr-HR" w:eastAsia="hr-HR"/>
        </w:rPr>
        <w:t>18.505,32 kn</w:t>
      </w:r>
      <w:r w:rsidR="00B34D2E">
        <w:rPr>
          <w:sz w:val="24"/>
          <w:szCs w:val="24"/>
          <w:lang w:val="hr-HR" w:eastAsia="hr-HR"/>
        </w:rPr>
        <w:t>. N</w:t>
      </w:r>
      <w:r w:rsidR="00B34D2E" w:rsidRPr="00B34D2E">
        <w:rPr>
          <w:sz w:val="24"/>
          <w:szCs w:val="24"/>
          <w:lang w:val="hr-HR" w:eastAsia="hr-HR"/>
        </w:rPr>
        <w:t xml:space="preserve">avedenu smanjenu tražbinu dužnik PREMISA d.o.o. za komunikacijski menadžment,  Heinzelova 62/a, 10000 Zagreb, OIB 16777514719, </w:t>
      </w:r>
      <w:r w:rsidR="00B34D2E">
        <w:rPr>
          <w:sz w:val="24"/>
          <w:szCs w:val="24"/>
          <w:lang w:val="hr-HR" w:eastAsia="hr-HR"/>
        </w:rPr>
        <w:t xml:space="preserve">će </w:t>
      </w:r>
      <w:r w:rsidR="00B34D2E" w:rsidRPr="00B34D2E">
        <w:rPr>
          <w:sz w:val="24"/>
          <w:szCs w:val="24"/>
          <w:lang w:val="hr-HR" w:eastAsia="hr-HR"/>
        </w:rPr>
        <w:t>otplaćivati u  4 godine uz 1 godinu počeka (1+3), u 12 jednakih tromjesečnih obroka (anuiteta) vjerovniku, uz plaćanje kamata za vrijeme počeka i otplate uz godišnju kamatnu stopu od 4,5%, te otplatu prvog tromjesečnog anuiteta prosinac 2015. g.</w:t>
      </w:r>
      <w:r w:rsidR="00B34D2E">
        <w:rPr>
          <w:sz w:val="24"/>
          <w:szCs w:val="24"/>
          <w:lang w:val="hr-HR" w:eastAsia="hr-HR"/>
        </w:rPr>
        <w:br/>
        <w:t>DMS od dužnika još nije dobio nijednu uplatu.</w:t>
      </w:r>
    </w:p>
    <w:p w:rsidR="009D14D3" w:rsidRPr="00AF0C89" w:rsidRDefault="009D14D3" w:rsidP="00396D06">
      <w:pPr>
        <w:jc w:val="both"/>
        <w:rPr>
          <w:sz w:val="24"/>
          <w:szCs w:val="24"/>
          <w:lang w:val="hr-HR" w:eastAsia="hr-HR"/>
        </w:rPr>
      </w:pPr>
    </w:p>
    <w:p w:rsidR="00131936" w:rsidRPr="00AF0C89" w:rsidRDefault="00131936" w:rsidP="00396D06">
      <w:pPr>
        <w:jc w:val="both"/>
        <w:rPr>
          <w:sz w:val="24"/>
          <w:szCs w:val="24"/>
          <w:lang w:val="hr-HR" w:eastAsia="hr-HR"/>
        </w:rPr>
      </w:pPr>
      <w:r w:rsidRPr="00AF0C89">
        <w:rPr>
          <w:sz w:val="24"/>
          <w:szCs w:val="24"/>
          <w:lang w:val="hr-HR" w:eastAsia="hr-HR"/>
        </w:rPr>
        <w:t xml:space="preserve">Predstečajna nagodba </w:t>
      </w:r>
      <w:r w:rsidRPr="00AF0C89">
        <w:rPr>
          <w:b/>
          <w:sz w:val="24"/>
          <w:szCs w:val="24"/>
          <w:lang w:val="hr-HR" w:eastAsia="hr-HR"/>
        </w:rPr>
        <w:t>Ujedinjenih produkcija d.o.o.</w:t>
      </w:r>
      <w:r w:rsidRPr="00AF0C89">
        <w:rPr>
          <w:sz w:val="24"/>
          <w:szCs w:val="24"/>
          <w:lang w:val="hr-HR" w:eastAsia="hr-HR"/>
        </w:rPr>
        <w:t xml:space="preserve"> nije prošla i Trgovački sud je na zahtjev F</w:t>
      </w:r>
      <w:r w:rsidR="001B4CBE">
        <w:rPr>
          <w:sz w:val="24"/>
          <w:szCs w:val="24"/>
          <w:lang w:val="hr-HR" w:eastAsia="hr-HR"/>
        </w:rPr>
        <w:t>0</w:t>
      </w:r>
      <w:r w:rsidRPr="00AF0C89">
        <w:rPr>
          <w:sz w:val="24"/>
          <w:szCs w:val="24"/>
          <w:lang w:val="hr-HR" w:eastAsia="hr-HR"/>
        </w:rPr>
        <w:t>INAe pokrenuo postupak za utvrđivanje uvjeta za pokretanje stečajnog postupka.</w:t>
      </w:r>
    </w:p>
    <w:p w:rsidR="00870AB0" w:rsidRDefault="0046604A" w:rsidP="00870AB0">
      <w:pPr>
        <w:jc w:val="both"/>
        <w:rPr>
          <w:sz w:val="24"/>
          <w:szCs w:val="24"/>
          <w:lang w:val="hr-HR" w:eastAsia="hr-HR"/>
        </w:rPr>
      </w:pPr>
      <w:r>
        <w:rPr>
          <w:sz w:val="24"/>
          <w:szCs w:val="24"/>
          <w:lang w:val="hr-HR" w:eastAsia="hr-HR"/>
        </w:rPr>
        <w:t>Nad društvom je stečaj otvoren i ujedno i zaključen.</w:t>
      </w:r>
    </w:p>
    <w:p w:rsidR="002C4651" w:rsidRPr="00AF0C89" w:rsidRDefault="002C4651" w:rsidP="00870AB0">
      <w:pPr>
        <w:jc w:val="both"/>
        <w:rPr>
          <w:sz w:val="24"/>
          <w:szCs w:val="24"/>
          <w:lang w:val="hr-HR" w:eastAsia="hr-HR"/>
        </w:rPr>
      </w:pPr>
    </w:p>
    <w:p w:rsidR="00163B56" w:rsidRPr="00AF0C89" w:rsidRDefault="00163B56" w:rsidP="00870AB0">
      <w:pPr>
        <w:jc w:val="both"/>
        <w:rPr>
          <w:sz w:val="24"/>
          <w:szCs w:val="24"/>
          <w:lang w:val="hr-HR" w:eastAsia="hr-HR"/>
        </w:rPr>
      </w:pPr>
    </w:p>
    <w:p w:rsidR="00163B56" w:rsidRDefault="00163B56" w:rsidP="00163B56">
      <w:pPr>
        <w:pStyle w:val="Odlomakpopisa"/>
        <w:numPr>
          <w:ilvl w:val="0"/>
          <w:numId w:val="10"/>
        </w:numPr>
        <w:jc w:val="center"/>
        <w:rPr>
          <w:sz w:val="24"/>
          <w:szCs w:val="24"/>
          <w:lang w:val="hr-HR" w:eastAsia="hr-HR"/>
        </w:rPr>
      </w:pPr>
      <w:r w:rsidRPr="00AF0C89">
        <w:rPr>
          <w:sz w:val="24"/>
          <w:szCs w:val="24"/>
          <w:lang w:val="hr-HR" w:eastAsia="hr-HR"/>
        </w:rPr>
        <w:t>Pregled</w:t>
      </w:r>
      <w:r w:rsidR="00D11E25">
        <w:rPr>
          <w:sz w:val="24"/>
          <w:szCs w:val="24"/>
          <w:lang w:val="hr-HR" w:eastAsia="hr-HR"/>
        </w:rPr>
        <w:t xml:space="preserve"> i opis</w:t>
      </w:r>
      <w:r w:rsidRPr="00AF0C89">
        <w:rPr>
          <w:sz w:val="24"/>
          <w:szCs w:val="24"/>
          <w:lang w:val="hr-HR" w:eastAsia="hr-HR"/>
        </w:rPr>
        <w:t xml:space="preserve"> tražbina</w:t>
      </w:r>
    </w:p>
    <w:p w:rsidR="007C50B2" w:rsidRDefault="007C50B2" w:rsidP="007C50B2">
      <w:pPr>
        <w:pStyle w:val="Odlomakpopisa"/>
        <w:rPr>
          <w:sz w:val="24"/>
          <w:szCs w:val="24"/>
          <w:lang w:val="hr-HR" w:eastAsia="hr-HR"/>
        </w:rPr>
      </w:pPr>
    </w:p>
    <w:p w:rsidR="007C50B2" w:rsidRPr="007C50B2" w:rsidRDefault="007C50B2" w:rsidP="007C50B2">
      <w:pPr>
        <w:jc w:val="both"/>
        <w:rPr>
          <w:sz w:val="24"/>
          <w:szCs w:val="24"/>
          <w:lang w:val="hr-HR" w:eastAsia="hr-HR"/>
        </w:rPr>
      </w:pPr>
      <w:r>
        <w:rPr>
          <w:sz w:val="24"/>
          <w:szCs w:val="24"/>
          <w:lang w:val="hr-HR" w:eastAsia="hr-HR"/>
        </w:rPr>
        <w:t>Za jedan dio tražbina, postoji samo otvorena knjigovodstvena stavka, dok konkretne fakture nisam našao. Detaljnije je navedeno u tablici niže :</w:t>
      </w:r>
    </w:p>
    <w:p w:rsidR="007C50B2" w:rsidRDefault="007C50B2" w:rsidP="007C50B2">
      <w:pPr>
        <w:jc w:val="center"/>
        <w:rPr>
          <w:sz w:val="24"/>
          <w:szCs w:val="24"/>
          <w:lang w:val="hr-HR" w:eastAsia="hr-HR"/>
        </w:rPr>
      </w:pPr>
    </w:p>
    <w:p w:rsidR="007C50B2" w:rsidRPr="007C50B2" w:rsidRDefault="007C50B2" w:rsidP="007C50B2">
      <w:pPr>
        <w:jc w:val="center"/>
        <w:rPr>
          <w:sz w:val="24"/>
          <w:szCs w:val="24"/>
          <w:lang w:val="hr-HR" w:eastAsia="hr-HR"/>
        </w:rPr>
      </w:pPr>
    </w:p>
    <w:tbl>
      <w:tblPr>
        <w:tblW w:w="5876" w:type="pct"/>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1844"/>
        <w:gridCol w:w="1701"/>
        <w:gridCol w:w="4961"/>
        <w:gridCol w:w="1842"/>
      </w:tblGrid>
      <w:tr w:rsidR="00262B20" w:rsidRPr="00AF0C89" w:rsidTr="00262B20">
        <w:trPr>
          <w:cantSplit/>
          <w:trHeight w:val="300"/>
        </w:trPr>
        <w:tc>
          <w:tcPr>
            <w:tcW w:w="567" w:type="dxa"/>
            <w:shd w:val="clear" w:color="000000" w:fill="FFFFFF"/>
            <w:vAlign w:val="center"/>
            <w:hideMark/>
          </w:tcPr>
          <w:p w:rsidR="00262B20" w:rsidRPr="00163B56" w:rsidRDefault="00262B20" w:rsidP="00163B56">
            <w:pPr>
              <w:jc w:val="center"/>
              <w:rPr>
                <w:b/>
                <w:bCs/>
                <w:sz w:val="24"/>
                <w:szCs w:val="24"/>
                <w:lang w:val="hr-HR" w:eastAsia="hr-HR"/>
              </w:rPr>
            </w:pPr>
            <w:r w:rsidRPr="00163B56">
              <w:rPr>
                <w:b/>
                <w:bCs/>
                <w:sz w:val="24"/>
                <w:szCs w:val="24"/>
                <w:lang w:val="hr-HR" w:eastAsia="hr-HR"/>
              </w:rPr>
              <w:t>R.br.</w:t>
            </w:r>
          </w:p>
        </w:tc>
        <w:tc>
          <w:tcPr>
            <w:tcW w:w="1844" w:type="dxa"/>
            <w:shd w:val="clear" w:color="000000" w:fill="FFFFFF"/>
            <w:vAlign w:val="center"/>
            <w:hideMark/>
          </w:tcPr>
          <w:p w:rsidR="00262B20" w:rsidRPr="00163B56" w:rsidRDefault="00262B20" w:rsidP="00163B56">
            <w:pPr>
              <w:jc w:val="center"/>
              <w:rPr>
                <w:b/>
                <w:bCs/>
                <w:sz w:val="24"/>
                <w:szCs w:val="24"/>
                <w:lang w:val="hr-HR" w:eastAsia="hr-HR"/>
              </w:rPr>
            </w:pPr>
            <w:r w:rsidRPr="00163B56">
              <w:rPr>
                <w:b/>
                <w:bCs/>
                <w:sz w:val="24"/>
                <w:szCs w:val="24"/>
                <w:lang w:val="hr-HR" w:eastAsia="hr-HR"/>
              </w:rPr>
              <w:t>Ime/naziv</w:t>
            </w:r>
          </w:p>
        </w:tc>
        <w:tc>
          <w:tcPr>
            <w:tcW w:w="1701" w:type="dxa"/>
            <w:shd w:val="clear" w:color="000000" w:fill="FFFFFF"/>
            <w:vAlign w:val="center"/>
            <w:hideMark/>
          </w:tcPr>
          <w:p w:rsidR="00262B20" w:rsidRPr="00163B56" w:rsidRDefault="00262B20" w:rsidP="00163B56">
            <w:pPr>
              <w:jc w:val="center"/>
              <w:rPr>
                <w:b/>
                <w:bCs/>
                <w:sz w:val="24"/>
                <w:szCs w:val="24"/>
                <w:lang w:val="hr-HR" w:eastAsia="hr-HR"/>
              </w:rPr>
            </w:pPr>
            <w:r w:rsidRPr="00163B56">
              <w:rPr>
                <w:b/>
                <w:bCs/>
                <w:sz w:val="24"/>
                <w:szCs w:val="24"/>
                <w:lang w:val="hr-HR" w:eastAsia="hr-HR"/>
              </w:rPr>
              <w:t>Iznos duga</w:t>
            </w:r>
          </w:p>
        </w:tc>
        <w:tc>
          <w:tcPr>
            <w:tcW w:w="4961" w:type="dxa"/>
            <w:shd w:val="clear" w:color="000000" w:fill="FFFFFF"/>
            <w:vAlign w:val="center"/>
            <w:hideMark/>
          </w:tcPr>
          <w:p w:rsidR="00262B20" w:rsidRPr="00163B56" w:rsidRDefault="00262B20" w:rsidP="00163B56">
            <w:pPr>
              <w:jc w:val="center"/>
              <w:rPr>
                <w:b/>
                <w:bCs/>
                <w:sz w:val="24"/>
                <w:szCs w:val="24"/>
                <w:lang w:val="hr-HR" w:eastAsia="hr-HR"/>
              </w:rPr>
            </w:pPr>
            <w:r w:rsidRPr="00163B56">
              <w:rPr>
                <w:b/>
                <w:bCs/>
                <w:sz w:val="24"/>
                <w:szCs w:val="24"/>
                <w:lang w:val="hr-HR" w:eastAsia="hr-HR"/>
              </w:rPr>
              <w:t>Napomena</w:t>
            </w:r>
          </w:p>
        </w:tc>
        <w:tc>
          <w:tcPr>
            <w:tcW w:w="1842" w:type="dxa"/>
            <w:shd w:val="clear" w:color="000000" w:fill="FFFFFF"/>
          </w:tcPr>
          <w:p w:rsidR="00262B20" w:rsidRPr="00163B56" w:rsidRDefault="00262B20" w:rsidP="00163B56">
            <w:pPr>
              <w:jc w:val="center"/>
              <w:rPr>
                <w:b/>
                <w:bCs/>
                <w:sz w:val="24"/>
                <w:szCs w:val="24"/>
                <w:lang w:val="hr-HR" w:eastAsia="hr-HR"/>
              </w:rPr>
            </w:pPr>
            <w:r>
              <w:rPr>
                <w:b/>
                <w:bCs/>
                <w:sz w:val="24"/>
                <w:szCs w:val="24"/>
                <w:lang w:val="hr-HR" w:eastAsia="hr-HR"/>
              </w:rPr>
              <w:t xml:space="preserve">Predviđeni trošak </w:t>
            </w:r>
            <w:r w:rsidR="00953784">
              <w:rPr>
                <w:b/>
                <w:bCs/>
                <w:sz w:val="24"/>
                <w:szCs w:val="24"/>
                <w:lang w:val="hr-HR" w:eastAsia="hr-HR"/>
              </w:rPr>
              <w:t xml:space="preserve">sudskog </w:t>
            </w:r>
            <w:r>
              <w:rPr>
                <w:b/>
                <w:bCs/>
                <w:sz w:val="24"/>
                <w:szCs w:val="24"/>
                <w:lang w:val="hr-HR" w:eastAsia="hr-HR"/>
              </w:rPr>
              <w:t>spora</w:t>
            </w:r>
          </w:p>
        </w:tc>
      </w:tr>
      <w:tr w:rsidR="00262B20" w:rsidRPr="00AF0C89" w:rsidTr="00262B20">
        <w:trPr>
          <w:cantSplit/>
          <w:trHeight w:val="285"/>
        </w:trPr>
        <w:tc>
          <w:tcPr>
            <w:tcW w:w="567" w:type="dxa"/>
            <w:shd w:val="clear" w:color="000000" w:fill="FFFFFF"/>
            <w:noWrap/>
            <w:vAlign w:val="center"/>
            <w:hideMark/>
          </w:tcPr>
          <w:p w:rsidR="00262B20" w:rsidRPr="00163B56" w:rsidRDefault="00262B20" w:rsidP="00163B56">
            <w:pPr>
              <w:jc w:val="center"/>
              <w:rPr>
                <w:sz w:val="24"/>
                <w:szCs w:val="24"/>
                <w:lang w:val="hr-HR" w:eastAsia="hr-HR"/>
              </w:rPr>
            </w:pPr>
            <w:r w:rsidRPr="00163B56">
              <w:rPr>
                <w:sz w:val="24"/>
                <w:szCs w:val="24"/>
                <w:lang w:val="hr-HR" w:eastAsia="hr-HR"/>
              </w:rPr>
              <w:t>1</w:t>
            </w:r>
          </w:p>
        </w:tc>
        <w:tc>
          <w:tcPr>
            <w:tcW w:w="1844" w:type="dxa"/>
            <w:shd w:val="clear" w:color="000000" w:fill="FFFFFF"/>
            <w:noWrap/>
            <w:vAlign w:val="bottom"/>
            <w:hideMark/>
          </w:tcPr>
          <w:p w:rsidR="00262B20" w:rsidRPr="00163B56" w:rsidRDefault="00262B20" w:rsidP="00163B56">
            <w:pPr>
              <w:rPr>
                <w:sz w:val="24"/>
                <w:szCs w:val="24"/>
                <w:lang w:val="hr-HR" w:eastAsia="hr-HR"/>
              </w:rPr>
            </w:pPr>
            <w:r w:rsidRPr="00163B56">
              <w:rPr>
                <w:sz w:val="24"/>
                <w:szCs w:val="24"/>
                <w:lang w:val="hr-HR" w:eastAsia="hr-HR"/>
              </w:rPr>
              <w:t>24sata d.o.o.</w:t>
            </w:r>
          </w:p>
        </w:tc>
        <w:tc>
          <w:tcPr>
            <w:tcW w:w="1701" w:type="dxa"/>
            <w:shd w:val="clear" w:color="000000" w:fill="FFFFFF"/>
            <w:noWrap/>
            <w:vAlign w:val="bottom"/>
            <w:hideMark/>
          </w:tcPr>
          <w:p w:rsidR="00262B20" w:rsidRPr="00163B56" w:rsidRDefault="00262B20" w:rsidP="00163B56">
            <w:pPr>
              <w:jc w:val="right"/>
              <w:rPr>
                <w:sz w:val="24"/>
                <w:szCs w:val="24"/>
                <w:lang w:val="hr-HR" w:eastAsia="hr-HR"/>
              </w:rPr>
            </w:pPr>
            <w:r w:rsidRPr="00163B56">
              <w:rPr>
                <w:sz w:val="24"/>
                <w:szCs w:val="24"/>
                <w:lang w:val="hr-HR" w:eastAsia="hr-HR"/>
              </w:rPr>
              <w:t>16.666,74 kn</w:t>
            </w:r>
          </w:p>
        </w:tc>
        <w:tc>
          <w:tcPr>
            <w:tcW w:w="4961" w:type="dxa"/>
            <w:shd w:val="clear" w:color="000000" w:fill="FFFFFF"/>
            <w:noWrap/>
            <w:vAlign w:val="bottom"/>
            <w:hideMark/>
          </w:tcPr>
          <w:p w:rsidR="00262B20" w:rsidRPr="004E1B54" w:rsidRDefault="00262B20" w:rsidP="004E1B54">
            <w:pPr>
              <w:rPr>
                <w:sz w:val="24"/>
                <w:szCs w:val="24"/>
                <w:lang w:val="hr-HR" w:eastAsia="hr-HR"/>
              </w:rPr>
            </w:pPr>
            <w:r w:rsidRPr="004E1B54">
              <w:rPr>
                <w:sz w:val="24"/>
                <w:szCs w:val="24"/>
                <w:lang w:val="hr-HR" w:eastAsia="hr-HR"/>
              </w:rPr>
              <w:t>4 fakture iz 2014. Godine po 4.166,68 kuna koje imam u posjedu. Dužnik solventan.</w:t>
            </w:r>
          </w:p>
        </w:tc>
        <w:tc>
          <w:tcPr>
            <w:tcW w:w="1842" w:type="dxa"/>
            <w:shd w:val="clear" w:color="000000" w:fill="FFFFFF"/>
          </w:tcPr>
          <w:p w:rsidR="00262B20" w:rsidRDefault="00262B20" w:rsidP="00262B20">
            <w:pPr>
              <w:rPr>
                <w:rFonts w:ascii="Calibri" w:hAnsi="Calibri"/>
                <w:color w:val="000000"/>
              </w:rPr>
            </w:pPr>
            <w:r>
              <w:rPr>
                <w:rFonts w:ascii="Calibri" w:hAnsi="Calibri"/>
                <w:color w:val="000000"/>
              </w:rPr>
              <w:t>4.320,00</w:t>
            </w:r>
          </w:p>
          <w:p w:rsidR="00262B20" w:rsidRPr="004E1B54" w:rsidRDefault="00262B20" w:rsidP="004E1B54">
            <w:pPr>
              <w:rPr>
                <w:sz w:val="24"/>
                <w:szCs w:val="24"/>
                <w:lang w:val="hr-HR" w:eastAsia="hr-HR"/>
              </w:rPr>
            </w:pPr>
          </w:p>
        </w:tc>
      </w:tr>
      <w:tr w:rsidR="00262B20" w:rsidRPr="00AF0C89" w:rsidTr="00262B20">
        <w:trPr>
          <w:cantSplit/>
          <w:trHeight w:val="300"/>
        </w:trPr>
        <w:tc>
          <w:tcPr>
            <w:tcW w:w="567" w:type="dxa"/>
            <w:shd w:val="clear" w:color="000000" w:fill="FFFFFF"/>
            <w:noWrap/>
            <w:vAlign w:val="center"/>
            <w:hideMark/>
          </w:tcPr>
          <w:p w:rsidR="00262B20" w:rsidRPr="00163B56" w:rsidRDefault="00262B20" w:rsidP="00163B56">
            <w:pPr>
              <w:jc w:val="center"/>
              <w:rPr>
                <w:sz w:val="24"/>
                <w:szCs w:val="24"/>
                <w:lang w:val="hr-HR" w:eastAsia="hr-HR"/>
              </w:rPr>
            </w:pPr>
            <w:r w:rsidRPr="00163B56">
              <w:rPr>
                <w:sz w:val="24"/>
                <w:szCs w:val="24"/>
                <w:lang w:val="hr-HR" w:eastAsia="hr-HR"/>
              </w:rPr>
              <w:t>2</w:t>
            </w:r>
          </w:p>
        </w:tc>
        <w:tc>
          <w:tcPr>
            <w:tcW w:w="1844" w:type="dxa"/>
            <w:shd w:val="clear" w:color="000000" w:fill="FFFFFF"/>
            <w:noWrap/>
            <w:vAlign w:val="bottom"/>
            <w:hideMark/>
          </w:tcPr>
          <w:p w:rsidR="00262B20" w:rsidRPr="00163B56" w:rsidRDefault="00262B20" w:rsidP="00163B56">
            <w:pPr>
              <w:rPr>
                <w:sz w:val="24"/>
                <w:szCs w:val="24"/>
                <w:lang w:val="hr-HR" w:eastAsia="hr-HR"/>
              </w:rPr>
            </w:pPr>
            <w:r w:rsidRPr="00163B56">
              <w:rPr>
                <w:sz w:val="24"/>
                <w:szCs w:val="24"/>
                <w:lang w:val="hr-HR" w:eastAsia="hr-HR"/>
              </w:rPr>
              <w:t>AA BH Digitel d.o.o. Sarajevo</w:t>
            </w:r>
          </w:p>
        </w:tc>
        <w:tc>
          <w:tcPr>
            <w:tcW w:w="1701" w:type="dxa"/>
            <w:shd w:val="clear" w:color="000000" w:fill="FFFFFF"/>
            <w:noWrap/>
            <w:vAlign w:val="bottom"/>
            <w:hideMark/>
          </w:tcPr>
          <w:p w:rsidR="00262B20" w:rsidRPr="00163B56" w:rsidRDefault="00262B20" w:rsidP="00163B56">
            <w:pPr>
              <w:jc w:val="right"/>
              <w:rPr>
                <w:sz w:val="24"/>
                <w:szCs w:val="24"/>
                <w:lang w:val="hr-HR" w:eastAsia="hr-HR"/>
              </w:rPr>
            </w:pPr>
            <w:r w:rsidRPr="00163B56">
              <w:rPr>
                <w:sz w:val="24"/>
                <w:szCs w:val="24"/>
                <w:lang w:val="hr-HR" w:eastAsia="hr-HR"/>
              </w:rPr>
              <w:t>843.996,07 kn</w:t>
            </w:r>
          </w:p>
        </w:tc>
        <w:tc>
          <w:tcPr>
            <w:tcW w:w="4961" w:type="dxa"/>
            <w:shd w:val="clear" w:color="000000" w:fill="FFFFFF"/>
            <w:noWrap/>
            <w:vAlign w:val="bottom"/>
            <w:hideMark/>
          </w:tcPr>
          <w:p w:rsidR="00262B20" w:rsidRPr="004E1B54" w:rsidRDefault="00262B20" w:rsidP="00163B56">
            <w:pPr>
              <w:rPr>
                <w:sz w:val="24"/>
                <w:szCs w:val="24"/>
                <w:lang w:val="hr-HR" w:eastAsia="hr-HR"/>
              </w:rPr>
            </w:pPr>
            <w:r w:rsidRPr="004E1B54">
              <w:rPr>
                <w:sz w:val="24"/>
                <w:szCs w:val="24"/>
                <w:lang w:val="hr-HR" w:eastAsia="hr-HR"/>
              </w:rPr>
              <w:t>Pronašao svega jednu fakturu u iznosu od 2.144,35 EUR, ali s obzirom na stanje dužnika ne preporučam naplatu prisilnim putem.Ostale fakture nedostaju.</w:t>
            </w:r>
          </w:p>
        </w:tc>
        <w:tc>
          <w:tcPr>
            <w:tcW w:w="1842" w:type="dxa"/>
            <w:shd w:val="clear" w:color="000000" w:fill="FFFFFF"/>
          </w:tcPr>
          <w:p w:rsidR="00262B20" w:rsidRPr="004E1B54" w:rsidRDefault="00262B20" w:rsidP="00163B56">
            <w:pPr>
              <w:rPr>
                <w:sz w:val="24"/>
                <w:szCs w:val="24"/>
                <w:lang w:val="hr-HR" w:eastAsia="hr-HR"/>
              </w:rPr>
            </w:pPr>
          </w:p>
        </w:tc>
      </w:tr>
      <w:tr w:rsidR="00262B20" w:rsidRPr="00AF0C89" w:rsidTr="00262B20">
        <w:trPr>
          <w:cantSplit/>
          <w:trHeight w:val="285"/>
        </w:trPr>
        <w:tc>
          <w:tcPr>
            <w:tcW w:w="567" w:type="dxa"/>
            <w:shd w:val="clear" w:color="000000" w:fill="FFFFFF"/>
            <w:noWrap/>
            <w:vAlign w:val="center"/>
            <w:hideMark/>
          </w:tcPr>
          <w:p w:rsidR="00262B20" w:rsidRPr="00163B56" w:rsidRDefault="00262B20" w:rsidP="00163B56">
            <w:pPr>
              <w:jc w:val="center"/>
              <w:rPr>
                <w:sz w:val="24"/>
                <w:szCs w:val="24"/>
                <w:lang w:val="hr-HR" w:eastAsia="hr-HR"/>
              </w:rPr>
            </w:pPr>
            <w:r w:rsidRPr="00163B56">
              <w:rPr>
                <w:sz w:val="24"/>
                <w:szCs w:val="24"/>
                <w:lang w:val="hr-HR" w:eastAsia="hr-HR"/>
              </w:rPr>
              <w:t>3</w:t>
            </w:r>
          </w:p>
        </w:tc>
        <w:tc>
          <w:tcPr>
            <w:tcW w:w="1844" w:type="dxa"/>
            <w:shd w:val="clear" w:color="000000" w:fill="FFFFFF"/>
            <w:noWrap/>
            <w:vAlign w:val="bottom"/>
            <w:hideMark/>
          </w:tcPr>
          <w:p w:rsidR="00262B20" w:rsidRPr="00163B56" w:rsidRDefault="00262B20" w:rsidP="00163B56">
            <w:pPr>
              <w:rPr>
                <w:sz w:val="24"/>
                <w:szCs w:val="24"/>
                <w:lang w:val="hr-HR" w:eastAsia="hr-HR"/>
              </w:rPr>
            </w:pPr>
            <w:r w:rsidRPr="00163B56">
              <w:rPr>
                <w:sz w:val="24"/>
                <w:szCs w:val="24"/>
                <w:lang w:val="hr-HR" w:eastAsia="hr-HR"/>
              </w:rPr>
              <w:t>Allianz ZB d.o.o.</w:t>
            </w:r>
          </w:p>
        </w:tc>
        <w:tc>
          <w:tcPr>
            <w:tcW w:w="1701" w:type="dxa"/>
            <w:shd w:val="clear" w:color="000000" w:fill="FFFFFF"/>
            <w:noWrap/>
            <w:vAlign w:val="bottom"/>
            <w:hideMark/>
          </w:tcPr>
          <w:p w:rsidR="00262B20" w:rsidRPr="00163B56" w:rsidRDefault="00262B20" w:rsidP="00163B56">
            <w:pPr>
              <w:jc w:val="right"/>
              <w:rPr>
                <w:sz w:val="24"/>
                <w:szCs w:val="24"/>
                <w:lang w:val="hr-HR" w:eastAsia="hr-HR"/>
              </w:rPr>
            </w:pPr>
            <w:r w:rsidRPr="00163B56">
              <w:rPr>
                <w:sz w:val="24"/>
                <w:szCs w:val="24"/>
                <w:lang w:val="hr-HR" w:eastAsia="hr-HR"/>
              </w:rPr>
              <w:t>4.771,19 kn</w:t>
            </w:r>
          </w:p>
        </w:tc>
        <w:tc>
          <w:tcPr>
            <w:tcW w:w="4961" w:type="dxa"/>
            <w:shd w:val="clear" w:color="000000" w:fill="FFFFFF"/>
            <w:noWrap/>
            <w:vAlign w:val="bottom"/>
            <w:hideMark/>
          </w:tcPr>
          <w:p w:rsidR="00262B20" w:rsidRPr="004E1B54" w:rsidRDefault="00262B20" w:rsidP="00163B56">
            <w:pPr>
              <w:rPr>
                <w:sz w:val="24"/>
                <w:szCs w:val="24"/>
                <w:lang w:val="hr-HR" w:eastAsia="hr-HR"/>
              </w:rPr>
            </w:pPr>
            <w:r w:rsidRPr="004E1B54">
              <w:rPr>
                <w:sz w:val="24"/>
                <w:szCs w:val="24"/>
                <w:lang w:val="hr-HR" w:eastAsia="hr-HR"/>
              </w:rPr>
              <w:t>Imam fakturu iz 2013. Godine. Dio od 9.874,40 kn uplaćen po predračunu, dok ostatak od 4.771,29 kn nije nikada uplaćen.Nema faktura koje nedostaju.</w:t>
            </w:r>
          </w:p>
        </w:tc>
        <w:tc>
          <w:tcPr>
            <w:tcW w:w="1842" w:type="dxa"/>
            <w:shd w:val="clear" w:color="000000" w:fill="FFFFFF"/>
          </w:tcPr>
          <w:p w:rsidR="00262B20" w:rsidRDefault="00262B20" w:rsidP="00262B20">
            <w:pPr>
              <w:rPr>
                <w:rFonts w:ascii="Calibri" w:hAnsi="Calibri"/>
                <w:color w:val="000000"/>
              </w:rPr>
            </w:pPr>
            <w:r>
              <w:rPr>
                <w:rFonts w:ascii="Calibri" w:hAnsi="Calibri"/>
                <w:color w:val="000000"/>
              </w:rPr>
              <w:t>2.900,00</w:t>
            </w:r>
          </w:p>
          <w:p w:rsidR="00262B20" w:rsidRPr="004E1B54" w:rsidRDefault="00262B20" w:rsidP="00163B56">
            <w:pPr>
              <w:rPr>
                <w:sz w:val="24"/>
                <w:szCs w:val="24"/>
                <w:lang w:val="hr-HR" w:eastAsia="hr-HR"/>
              </w:rPr>
            </w:pPr>
          </w:p>
        </w:tc>
      </w:tr>
      <w:tr w:rsidR="00262B20" w:rsidRPr="00AF0C89" w:rsidTr="00262B20">
        <w:trPr>
          <w:cantSplit/>
          <w:trHeight w:val="285"/>
        </w:trPr>
        <w:tc>
          <w:tcPr>
            <w:tcW w:w="567" w:type="dxa"/>
            <w:shd w:val="clear" w:color="000000" w:fill="FFFFFF"/>
            <w:noWrap/>
            <w:vAlign w:val="center"/>
            <w:hideMark/>
          </w:tcPr>
          <w:p w:rsidR="00262B20" w:rsidRPr="00163B56" w:rsidRDefault="00262B20" w:rsidP="00163B56">
            <w:pPr>
              <w:jc w:val="center"/>
              <w:rPr>
                <w:sz w:val="24"/>
                <w:szCs w:val="24"/>
                <w:lang w:val="hr-HR" w:eastAsia="hr-HR"/>
              </w:rPr>
            </w:pPr>
            <w:r>
              <w:rPr>
                <w:sz w:val="24"/>
                <w:szCs w:val="24"/>
                <w:lang w:val="hr-HR" w:eastAsia="hr-HR"/>
              </w:rPr>
              <w:t>4</w:t>
            </w:r>
          </w:p>
        </w:tc>
        <w:tc>
          <w:tcPr>
            <w:tcW w:w="1844" w:type="dxa"/>
            <w:shd w:val="clear" w:color="000000" w:fill="FFFFFF"/>
            <w:noWrap/>
            <w:vAlign w:val="bottom"/>
            <w:hideMark/>
          </w:tcPr>
          <w:p w:rsidR="00262B20" w:rsidRPr="00163B56" w:rsidRDefault="00262B20" w:rsidP="00163B56">
            <w:pPr>
              <w:rPr>
                <w:sz w:val="24"/>
                <w:szCs w:val="24"/>
                <w:lang w:val="hr-HR" w:eastAsia="hr-HR"/>
              </w:rPr>
            </w:pPr>
            <w:r w:rsidRPr="00163B56">
              <w:rPr>
                <w:sz w:val="24"/>
                <w:szCs w:val="24"/>
                <w:lang w:val="hr-HR" w:eastAsia="hr-HR"/>
              </w:rPr>
              <w:t>Continental film d.o.o.</w:t>
            </w:r>
          </w:p>
        </w:tc>
        <w:tc>
          <w:tcPr>
            <w:tcW w:w="1701" w:type="dxa"/>
            <w:shd w:val="clear" w:color="000000" w:fill="FFFFFF"/>
            <w:noWrap/>
            <w:vAlign w:val="bottom"/>
            <w:hideMark/>
          </w:tcPr>
          <w:p w:rsidR="00262B20" w:rsidRPr="00163B56" w:rsidRDefault="00262B20" w:rsidP="00163B56">
            <w:pPr>
              <w:jc w:val="right"/>
              <w:rPr>
                <w:sz w:val="24"/>
                <w:szCs w:val="24"/>
                <w:lang w:val="hr-HR" w:eastAsia="hr-HR"/>
              </w:rPr>
            </w:pPr>
            <w:r w:rsidRPr="00163B56">
              <w:rPr>
                <w:sz w:val="24"/>
                <w:szCs w:val="24"/>
                <w:lang w:val="hr-HR" w:eastAsia="hr-HR"/>
              </w:rPr>
              <w:t>18.255,95 kn</w:t>
            </w:r>
          </w:p>
        </w:tc>
        <w:tc>
          <w:tcPr>
            <w:tcW w:w="4961" w:type="dxa"/>
            <w:shd w:val="clear" w:color="000000" w:fill="FFFFFF"/>
            <w:noWrap/>
            <w:vAlign w:val="bottom"/>
            <w:hideMark/>
          </w:tcPr>
          <w:p w:rsidR="00262B20" w:rsidRPr="004E1B54" w:rsidRDefault="00262B20" w:rsidP="00163B56">
            <w:pPr>
              <w:rPr>
                <w:sz w:val="24"/>
                <w:szCs w:val="24"/>
                <w:lang w:val="hr-HR" w:eastAsia="hr-HR"/>
              </w:rPr>
            </w:pPr>
            <w:r w:rsidRPr="004E1B54">
              <w:rPr>
                <w:sz w:val="24"/>
                <w:szCs w:val="24"/>
                <w:lang w:val="hr-HR" w:eastAsia="hr-HR"/>
              </w:rPr>
              <w:t>Imam dvije fakture iz 2014. Godine. Jedna je djelomično podmirena. Continental osporava postojanje duga.</w:t>
            </w:r>
          </w:p>
        </w:tc>
        <w:tc>
          <w:tcPr>
            <w:tcW w:w="1842" w:type="dxa"/>
            <w:shd w:val="clear" w:color="000000" w:fill="FFFFFF"/>
          </w:tcPr>
          <w:p w:rsidR="00262B20" w:rsidRDefault="00262B20" w:rsidP="00262B20">
            <w:pPr>
              <w:rPr>
                <w:rFonts w:ascii="Calibri" w:hAnsi="Calibri"/>
                <w:color w:val="000000"/>
              </w:rPr>
            </w:pPr>
            <w:r>
              <w:rPr>
                <w:rFonts w:ascii="Calibri" w:hAnsi="Calibri"/>
                <w:color w:val="000000"/>
              </w:rPr>
              <w:t>4.650,00</w:t>
            </w:r>
          </w:p>
          <w:p w:rsidR="00262B20" w:rsidRPr="004E1B54" w:rsidRDefault="00262B20" w:rsidP="00163B56">
            <w:pPr>
              <w:rPr>
                <w:sz w:val="24"/>
                <w:szCs w:val="24"/>
                <w:lang w:val="hr-HR" w:eastAsia="hr-HR"/>
              </w:rPr>
            </w:pPr>
          </w:p>
        </w:tc>
      </w:tr>
      <w:tr w:rsidR="00262B20" w:rsidRPr="00AF0C89" w:rsidTr="00262B20">
        <w:trPr>
          <w:cantSplit/>
          <w:trHeight w:val="285"/>
        </w:trPr>
        <w:tc>
          <w:tcPr>
            <w:tcW w:w="567" w:type="dxa"/>
            <w:shd w:val="clear" w:color="000000" w:fill="FFFFFF"/>
            <w:noWrap/>
            <w:vAlign w:val="center"/>
            <w:hideMark/>
          </w:tcPr>
          <w:p w:rsidR="00262B20" w:rsidRPr="00163B56" w:rsidRDefault="00262B20" w:rsidP="00163B56">
            <w:pPr>
              <w:jc w:val="center"/>
              <w:rPr>
                <w:sz w:val="24"/>
                <w:szCs w:val="24"/>
                <w:lang w:val="hr-HR" w:eastAsia="hr-HR"/>
              </w:rPr>
            </w:pPr>
            <w:r>
              <w:rPr>
                <w:sz w:val="24"/>
                <w:szCs w:val="24"/>
                <w:lang w:val="hr-HR" w:eastAsia="hr-HR"/>
              </w:rPr>
              <w:lastRenderedPageBreak/>
              <w:t>5</w:t>
            </w:r>
          </w:p>
        </w:tc>
        <w:tc>
          <w:tcPr>
            <w:tcW w:w="1844" w:type="dxa"/>
            <w:shd w:val="clear" w:color="000000" w:fill="FFFFFF"/>
            <w:noWrap/>
            <w:vAlign w:val="bottom"/>
            <w:hideMark/>
          </w:tcPr>
          <w:p w:rsidR="00262B20" w:rsidRPr="00163B56" w:rsidRDefault="00262B20" w:rsidP="00163B56">
            <w:pPr>
              <w:rPr>
                <w:sz w:val="24"/>
                <w:szCs w:val="24"/>
                <w:lang w:val="hr-HR" w:eastAsia="hr-HR"/>
              </w:rPr>
            </w:pPr>
            <w:r w:rsidRPr="00163B56">
              <w:rPr>
                <w:sz w:val="24"/>
                <w:szCs w:val="24"/>
                <w:lang w:val="hr-HR" w:eastAsia="hr-HR"/>
              </w:rPr>
              <w:t>D ulaganja d.o.o.</w:t>
            </w:r>
          </w:p>
        </w:tc>
        <w:tc>
          <w:tcPr>
            <w:tcW w:w="1701" w:type="dxa"/>
            <w:shd w:val="clear" w:color="000000" w:fill="FFFFFF"/>
            <w:noWrap/>
            <w:vAlign w:val="bottom"/>
            <w:hideMark/>
          </w:tcPr>
          <w:p w:rsidR="00262B20" w:rsidRPr="00163B56" w:rsidRDefault="00262B20" w:rsidP="00163B56">
            <w:pPr>
              <w:jc w:val="right"/>
              <w:rPr>
                <w:sz w:val="24"/>
                <w:szCs w:val="24"/>
                <w:lang w:val="hr-HR" w:eastAsia="hr-HR"/>
              </w:rPr>
            </w:pPr>
            <w:r w:rsidRPr="00163B56">
              <w:rPr>
                <w:sz w:val="24"/>
                <w:szCs w:val="24"/>
                <w:lang w:val="hr-HR" w:eastAsia="hr-HR"/>
              </w:rPr>
              <w:t>2.627.302,22 kn</w:t>
            </w:r>
          </w:p>
        </w:tc>
        <w:tc>
          <w:tcPr>
            <w:tcW w:w="4961" w:type="dxa"/>
            <w:shd w:val="clear" w:color="000000" w:fill="FFFFFF"/>
            <w:noWrap/>
            <w:vAlign w:val="bottom"/>
            <w:hideMark/>
          </w:tcPr>
          <w:p w:rsidR="00262B20" w:rsidRPr="004E1B54" w:rsidRDefault="00262B20" w:rsidP="008B4B02">
            <w:pPr>
              <w:rPr>
                <w:sz w:val="24"/>
                <w:szCs w:val="24"/>
                <w:lang w:val="hr-HR" w:eastAsia="hr-HR"/>
              </w:rPr>
            </w:pPr>
            <w:r w:rsidRPr="004E1B54">
              <w:rPr>
                <w:sz w:val="24"/>
                <w:szCs w:val="24"/>
                <w:lang w:val="hr-HR" w:eastAsia="hr-HR"/>
              </w:rPr>
              <w:t xml:space="preserve">S obzirom na stanje dužnika, potraživanje je teško naplativo. </w:t>
            </w:r>
            <w:r>
              <w:rPr>
                <w:sz w:val="24"/>
                <w:szCs w:val="24"/>
                <w:lang w:val="hr-HR" w:eastAsia="hr-HR"/>
              </w:rPr>
              <w:t xml:space="preserve">Društvo trenutno nije </w:t>
            </w:r>
            <w:r w:rsidRPr="008B4B02">
              <w:rPr>
                <w:sz w:val="24"/>
                <w:szCs w:val="24"/>
                <w:lang w:val="hr-HR" w:eastAsia="hr-HR"/>
              </w:rPr>
              <w:t xml:space="preserve">u blokadi, </w:t>
            </w:r>
            <w:r>
              <w:rPr>
                <w:sz w:val="24"/>
                <w:szCs w:val="24"/>
                <w:lang w:val="hr-HR" w:eastAsia="hr-HR"/>
              </w:rPr>
              <w:t xml:space="preserve">ali </w:t>
            </w:r>
            <w:r w:rsidRPr="008B4B02">
              <w:rPr>
                <w:sz w:val="24"/>
                <w:szCs w:val="24"/>
                <w:lang w:val="hr-HR" w:eastAsia="hr-HR"/>
              </w:rPr>
              <w:t>povremeno su bili</w:t>
            </w:r>
            <w:r>
              <w:rPr>
                <w:sz w:val="24"/>
                <w:szCs w:val="24"/>
                <w:lang w:val="hr-HR" w:eastAsia="hr-HR"/>
              </w:rPr>
              <w:t>. U</w:t>
            </w:r>
            <w:r w:rsidRPr="008B4B02">
              <w:rPr>
                <w:sz w:val="24"/>
                <w:szCs w:val="24"/>
                <w:lang w:val="hr-HR" w:eastAsia="hr-HR"/>
              </w:rPr>
              <w:t xml:space="preserve"> 2015. </w:t>
            </w:r>
            <w:r>
              <w:rPr>
                <w:sz w:val="24"/>
                <w:szCs w:val="24"/>
                <w:lang w:val="hr-HR" w:eastAsia="hr-HR"/>
              </w:rPr>
              <w:t xml:space="preserve">Godini </w:t>
            </w:r>
            <w:r w:rsidRPr="008B4B02">
              <w:rPr>
                <w:sz w:val="24"/>
                <w:szCs w:val="24"/>
                <w:lang w:val="hr-HR" w:eastAsia="hr-HR"/>
              </w:rPr>
              <w:t>nisu ostvarivali nikakav promet,</w:t>
            </w:r>
            <w:r>
              <w:rPr>
                <w:sz w:val="24"/>
                <w:szCs w:val="24"/>
                <w:lang w:val="hr-HR" w:eastAsia="hr-HR"/>
              </w:rPr>
              <w:t xml:space="preserve"> dok je</w:t>
            </w:r>
            <w:r w:rsidRPr="008B4B02">
              <w:rPr>
                <w:sz w:val="24"/>
                <w:szCs w:val="24"/>
                <w:lang w:val="hr-HR" w:eastAsia="hr-HR"/>
              </w:rPr>
              <w:t xml:space="preserve"> imovina prema bilanci  praktički u cijelosti dugotrajna financijska i kratkotrajna financijska.</w:t>
            </w:r>
          </w:p>
        </w:tc>
        <w:tc>
          <w:tcPr>
            <w:tcW w:w="1842" w:type="dxa"/>
            <w:shd w:val="clear" w:color="000000" w:fill="FFFFFF"/>
          </w:tcPr>
          <w:p w:rsidR="00262B20" w:rsidRDefault="00262B20" w:rsidP="00262B20">
            <w:pPr>
              <w:rPr>
                <w:rFonts w:ascii="Calibri" w:hAnsi="Calibri"/>
                <w:color w:val="000000"/>
              </w:rPr>
            </w:pPr>
            <w:r>
              <w:rPr>
                <w:rFonts w:ascii="Calibri" w:hAnsi="Calibri"/>
                <w:color w:val="000000"/>
              </w:rPr>
              <w:t>121.000,00</w:t>
            </w:r>
          </w:p>
          <w:p w:rsidR="00262B20" w:rsidRPr="004E1B54" w:rsidRDefault="00262B20" w:rsidP="008B4B02">
            <w:pPr>
              <w:rPr>
                <w:sz w:val="24"/>
                <w:szCs w:val="24"/>
                <w:lang w:val="hr-HR" w:eastAsia="hr-HR"/>
              </w:rPr>
            </w:pPr>
          </w:p>
        </w:tc>
      </w:tr>
      <w:tr w:rsidR="00262B20" w:rsidRPr="00AF0C89" w:rsidTr="00262B20">
        <w:trPr>
          <w:cantSplit/>
          <w:trHeight w:val="285"/>
        </w:trPr>
        <w:tc>
          <w:tcPr>
            <w:tcW w:w="567" w:type="dxa"/>
            <w:shd w:val="clear" w:color="000000" w:fill="FFFFFF"/>
            <w:noWrap/>
            <w:vAlign w:val="center"/>
            <w:hideMark/>
          </w:tcPr>
          <w:p w:rsidR="00262B20" w:rsidRPr="00163B56" w:rsidRDefault="00262B20" w:rsidP="00163B56">
            <w:pPr>
              <w:jc w:val="center"/>
              <w:rPr>
                <w:sz w:val="24"/>
                <w:szCs w:val="24"/>
                <w:lang w:val="hr-HR" w:eastAsia="hr-HR"/>
              </w:rPr>
            </w:pPr>
            <w:r>
              <w:rPr>
                <w:sz w:val="24"/>
                <w:szCs w:val="24"/>
                <w:lang w:val="hr-HR" w:eastAsia="hr-HR"/>
              </w:rPr>
              <w:t>6</w:t>
            </w:r>
          </w:p>
        </w:tc>
        <w:tc>
          <w:tcPr>
            <w:tcW w:w="1844" w:type="dxa"/>
            <w:shd w:val="clear" w:color="000000" w:fill="FFFFFF"/>
            <w:noWrap/>
            <w:vAlign w:val="bottom"/>
            <w:hideMark/>
          </w:tcPr>
          <w:p w:rsidR="00262B20" w:rsidRPr="00163B56" w:rsidRDefault="00262B20" w:rsidP="00163B56">
            <w:pPr>
              <w:rPr>
                <w:sz w:val="24"/>
                <w:szCs w:val="24"/>
                <w:lang w:val="hr-HR" w:eastAsia="hr-HR"/>
              </w:rPr>
            </w:pPr>
            <w:r w:rsidRPr="00163B56">
              <w:rPr>
                <w:sz w:val="24"/>
                <w:szCs w:val="24"/>
                <w:lang w:val="hr-HR" w:eastAsia="hr-HR"/>
              </w:rPr>
              <w:t>Da! d.o.o.</w:t>
            </w:r>
          </w:p>
        </w:tc>
        <w:tc>
          <w:tcPr>
            <w:tcW w:w="1701" w:type="dxa"/>
            <w:shd w:val="clear" w:color="000000" w:fill="FFFFFF"/>
            <w:noWrap/>
            <w:vAlign w:val="bottom"/>
            <w:hideMark/>
          </w:tcPr>
          <w:p w:rsidR="00262B20" w:rsidRPr="00163B56" w:rsidRDefault="00262B20" w:rsidP="00163B56">
            <w:pPr>
              <w:jc w:val="right"/>
              <w:rPr>
                <w:sz w:val="24"/>
                <w:szCs w:val="24"/>
                <w:lang w:val="hr-HR" w:eastAsia="hr-HR"/>
              </w:rPr>
            </w:pPr>
            <w:r w:rsidRPr="00163B56">
              <w:rPr>
                <w:sz w:val="24"/>
                <w:szCs w:val="24"/>
                <w:lang w:val="hr-HR" w:eastAsia="hr-HR"/>
              </w:rPr>
              <w:t>183.119,54 kn</w:t>
            </w:r>
          </w:p>
        </w:tc>
        <w:tc>
          <w:tcPr>
            <w:tcW w:w="4961" w:type="dxa"/>
            <w:shd w:val="clear" w:color="000000" w:fill="FFFFFF"/>
            <w:noWrap/>
            <w:vAlign w:val="bottom"/>
            <w:hideMark/>
          </w:tcPr>
          <w:p w:rsidR="00262B20" w:rsidRPr="004E1B54" w:rsidRDefault="00262B20" w:rsidP="00163B56">
            <w:pPr>
              <w:rPr>
                <w:sz w:val="24"/>
                <w:szCs w:val="24"/>
                <w:lang w:val="hr-HR" w:eastAsia="hr-HR"/>
              </w:rPr>
            </w:pPr>
            <w:r w:rsidRPr="004E1B54">
              <w:rPr>
                <w:sz w:val="24"/>
                <w:szCs w:val="24"/>
                <w:lang w:val="hr-HR" w:eastAsia="hr-HR"/>
              </w:rPr>
              <w:t>3.6. otvaranje i zatvaranje stečajnog postupka</w:t>
            </w:r>
            <w:r>
              <w:rPr>
                <w:sz w:val="24"/>
                <w:szCs w:val="24"/>
                <w:lang w:val="hr-HR" w:eastAsia="hr-HR"/>
              </w:rPr>
              <w:t>. Otpis potraživanja.</w:t>
            </w:r>
          </w:p>
        </w:tc>
        <w:tc>
          <w:tcPr>
            <w:tcW w:w="1842" w:type="dxa"/>
            <w:shd w:val="clear" w:color="000000" w:fill="FFFFFF"/>
          </w:tcPr>
          <w:p w:rsidR="00262B20" w:rsidRPr="004E1B54" w:rsidRDefault="00262B20" w:rsidP="00163B56">
            <w:pPr>
              <w:rPr>
                <w:sz w:val="24"/>
                <w:szCs w:val="24"/>
                <w:lang w:val="hr-HR" w:eastAsia="hr-HR"/>
              </w:rPr>
            </w:pPr>
          </w:p>
        </w:tc>
      </w:tr>
      <w:tr w:rsidR="00262B20" w:rsidRPr="00AF0C89" w:rsidTr="00262B20">
        <w:trPr>
          <w:cantSplit/>
          <w:trHeight w:val="285"/>
        </w:trPr>
        <w:tc>
          <w:tcPr>
            <w:tcW w:w="567" w:type="dxa"/>
            <w:shd w:val="clear" w:color="000000" w:fill="FFFFFF"/>
            <w:noWrap/>
            <w:vAlign w:val="center"/>
            <w:hideMark/>
          </w:tcPr>
          <w:p w:rsidR="00262B20" w:rsidRPr="00163B56" w:rsidRDefault="00262B20" w:rsidP="00163B56">
            <w:pPr>
              <w:jc w:val="center"/>
              <w:rPr>
                <w:sz w:val="24"/>
                <w:szCs w:val="24"/>
                <w:lang w:val="hr-HR" w:eastAsia="hr-HR"/>
              </w:rPr>
            </w:pPr>
            <w:r>
              <w:rPr>
                <w:sz w:val="24"/>
                <w:szCs w:val="24"/>
                <w:lang w:val="hr-HR" w:eastAsia="hr-HR"/>
              </w:rPr>
              <w:t>7</w:t>
            </w:r>
          </w:p>
        </w:tc>
        <w:tc>
          <w:tcPr>
            <w:tcW w:w="1844" w:type="dxa"/>
            <w:shd w:val="clear" w:color="000000" w:fill="FFFFFF"/>
            <w:noWrap/>
            <w:vAlign w:val="bottom"/>
            <w:hideMark/>
          </w:tcPr>
          <w:p w:rsidR="00262B20" w:rsidRPr="00163B56" w:rsidRDefault="00262B20" w:rsidP="00163B56">
            <w:pPr>
              <w:rPr>
                <w:sz w:val="24"/>
                <w:szCs w:val="24"/>
                <w:lang w:val="hr-HR" w:eastAsia="hr-HR"/>
              </w:rPr>
            </w:pPr>
            <w:r w:rsidRPr="00163B56">
              <w:rPr>
                <w:sz w:val="24"/>
                <w:szCs w:val="24"/>
                <w:lang w:val="hr-HR" w:eastAsia="hr-HR"/>
              </w:rPr>
              <w:t>Digitel d.o.o.</w:t>
            </w:r>
          </w:p>
        </w:tc>
        <w:tc>
          <w:tcPr>
            <w:tcW w:w="1701" w:type="dxa"/>
            <w:shd w:val="clear" w:color="000000" w:fill="FFFFFF"/>
            <w:noWrap/>
            <w:vAlign w:val="bottom"/>
            <w:hideMark/>
          </w:tcPr>
          <w:p w:rsidR="00262B20" w:rsidRPr="00163B56" w:rsidRDefault="00262B20" w:rsidP="00163B56">
            <w:pPr>
              <w:jc w:val="right"/>
              <w:rPr>
                <w:sz w:val="24"/>
                <w:szCs w:val="24"/>
                <w:lang w:val="hr-HR" w:eastAsia="hr-HR"/>
              </w:rPr>
            </w:pPr>
            <w:r w:rsidRPr="00163B56">
              <w:rPr>
                <w:sz w:val="24"/>
                <w:szCs w:val="24"/>
                <w:lang w:val="hr-HR" w:eastAsia="hr-HR"/>
              </w:rPr>
              <w:t>2.102.770,59 kn</w:t>
            </w:r>
          </w:p>
        </w:tc>
        <w:tc>
          <w:tcPr>
            <w:tcW w:w="4961" w:type="dxa"/>
            <w:shd w:val="clear" w:color="000000" w:fill="FFFFFF"/>
            <w:noWrap/>
            <w:vAlign w:val="bottom"/>
            <w:hideMark/>
          </w:tcPr>
          <w:p w:rsidR="00262B20" w:rsidRPr="004E1B54" w:rsidRDefault="00262B20" w:rsidP="00850003">
            <w:pPr>
              <w:rPr>
                <w:sz w:val="24"/>
                <w:szCs w:val="24"/>
                <w:lang w:val="hr-HR" w:eastAsia="hr-HR"/>
              </w:rPr>
            </w:pPr>
            <w:r w:rsidRPr="004E1B54">
              <w:rPr>
                <w:sz w:val="24"/>
                <w:szCs w:val="24"/>
                <w:lang w:val="hr-HR" w:eastAsia="hr-HR"/>
              </w:rPr>
              <w:t>Fina podnijela prijedlog za otvaranje stečaja 28.6.2016.</w:t>
            </w:r>
          </w:p>
        </w:tc>
        <w:tc>
          <w:tcPr>
            <w:tcW w:w="1842" w:type="dxa"/>
            <w:shd w:val="clear" w:color="000000" w:fill="FFFFFF"/>
          </w:tcPr>
          <w:p w:rsidR="00262B20" w:rsidRPr="004E1B54" w:rsidRDefault="00262B20" w:rsidP="00850003">
            <w:pPr>
              <w:rPr>
                <w:sz w:val="24"/>
                <w:szCs w:val="24"/>
                <w:lang w:val="hr-HR" w:eastAsia="hr-HR"/>
              </w:rPr>
            </w:pPr>
          </w:p>
        </w:tc>
      </w:tr>
      <w:tr w:rsidR="00262B20" w:rsidRPr="00AF0C89" w:rsidTr="00262B20">
        <w:trPr>
          <w:cantSplit/>
          <w:trHeight w:val="285"/>
        </w:trPr>
        <w:tc>
          <w:tcPr>
            <w:tcW w:w="567" w:type="dxa"/>
            <w:shd w:val="clear" w:color="000000" w:fill="FFFFFF"/>
            <w:noWrap/>
            <w:vAlign w:val="center"/>
            <w:hideMark/>
          </w:tcPr>
          <w:p w:rsidR="00262B20" w:rsidRPr="00163B56" w:rsidRDefault="00262B20" w:rsidP="00163B56">
            <w:pPr>
              <w:jc w:val="center"/>
              <w:rPr>
                <w:sz w:val="24"/>
                <w:szCs w:val="24"/>
                <w:lang w:val="hr-HR" w:eastAsia="hr-HR"/>
              </w:rPr>
            </w:pPr>
            <w:r>
              <w:rPr>
                <w:sz w:val="24"/>
                <w:szCs w:val="24"/>
                <w:lang w:val="hr-HR" w:eastAsia="hr-HR"/>
              </w:rPr>
              <w:t>8</w:t>
            </w:r>
          </w:p>
        </w:tc>
        <w:tc>
          <w:tcPr>
            <w:tcW w:w="1844" w:type="dxa"/>
            <w:shd w:val="clear" w:color="000000" w:fill="FFFFFF"/>
            <w:noWrap/>
            <w:vAlign w:val="bottom"/>
            <w:hideMark/>
          </w:tcPr>
          <w:p w:rsidR="00262B20" w:rsidRPr="00163B56" w:rsidRDefault="00262B20" w:rsidP="00163B56">
            <w:pPr>
              <w:rPr>
                <w:sz w:val="24"/>
                <w:szCs w:val="24"/>
                <w:lang w:val="hr-HR" w:eastAsia="hr-HR"/>
              </w:rPr>
            </w:pPr>
            <w:r w:rsidRPr="00163B56">
              <w:rPr>
                <w:sz w:val="24"/>
                <w:szCs w:val="24"/>
                <w:lang w:val="hr-HR" w:eastAsia="hr-HR"/>
              </w:rPr>
              <w:t>Digitel grupa d.o.o.</w:t>
            </w:r>
          </w:p>
        </w:tc>
        <w:tc>
          <w:tcPr>
            <w:tcW w:w="1701" w:type="dxa"/>
            <w:shd w:val="clear" w:color="000000" w:fill="FFFFFF"/>
            <w:noWrap/>
            <w:vAlign w:val="bottom"/>
            <w:hideMark/>
          </w:tcPr>
          <w:p w:rsidR="00262B20" w:rsidRPr="00163B56" w:rsidRDefault="00262B20" w:rsidP="00163B56">
            <w:pPr>
              <w:jc w:val="right"/>
              <w:rPr>
                <w:sz w:val="24"/>
                <w:szCs w:val="24"/>
                <w:lang w:val="hr-HR" w:eastAsia="hr-HR"/>
              </w:rPr>
            </w:pPr>
            <w:r w:rsidRPr="00163B56">
              <w:rPr>
                <w:sz w:val="24"/>
                <w:szCs w:val="24"/>
                <w:lang w:val="hr-HR" w:eastAsia="hr-HR"/>
              </w:rPr>
              <w:t>268.243,24 kn</w:t>
            </w:r>
          </w:p>
        </w:tc>
        <w:tc>
          <w:tcPr>
            <w:tcW w:w="4961" w:type="dxa"/>
            <w:shd w:val="clear" w:color="000000" w:fill="FFFFFF"/>
            <w:noWrap/>
            <w:vAlign w:val="bottom"/>
            <w:hideMark/>
          </w:tcPr>
          <w:p w:rsidR="00262B20" w:rsidRPr="004E1B54" w:rsidRDefault="00262B20" w:rsidP="00163B56">
            <w:pPr>
              <w:rPr>
                <w:sz w:val="24"/>
                <w:szCs w:val="24"/>
                <w:lang w:val="hr-HR" w:eastAsia="hr-HR"/>
              </w:rPr>
            </w:pPr>
            <w:r w:rsidRPr="004E1B54">
              <w:rPr>
                <w:sz w:val="24"/>
                <w:szCs w:val="24"/>
                <w:lang w:val="hr-HR" w:eastAsia="hr-HR"/>
              </w:rPr>
              <w:t>Podnesen zahtjev za otvaranje stečaja. Ustupljeno sudu u Osijeku. FINA podnijela zahtjev za provedbu skraćenog postupka.</w:t>
            </w:r>
          </w:p>
        </w:tc>
        <w:tc>
          <w:tcPr>
            <w:tcW w:w="1842" w:type="dxa"/>
            <w:shd w:val="clear" w:color="000000" w:fill="FFFFFF"/>
          </w:tcPr>
          <w:p w:rsidR="00262B20" w:rsidRPr="004E1B54" w:rsidRDefault="00262B20" w:rsidP="00163B56">
            <w:pPr>
              <w:rPr>
                <w:sz w:val="24"/>
                <w:szCs w:val="24"/>
                <w:lang w:val="hr-HR" w:eastAsia="hr-HR"/>
              </w:rPr>
            </w:pPr>
          </w:p>
        </w:tc>
      </w:tr>
      <w:tr w:rsidR="00262B20" w:rsidRPr="00AF0C89" w:rsidTr="00262B20">
        <w:trPr>
          <w:cantSplit/>
          <w:trHeight w:val="285"/>
        </w:trPr>
        <w:tc>
          <w:tcPr>
            <w:tcW w:w="567" w:type="dxa"/>
            <w:shd w:val="clear" w:color="000000" w:fill="FFFFFF"/>
            <w:noWrap/>
            <w:vAlign w:val="center"/>
            <w:hideMark/>
          </w:tcPr>
          <w:p w:rsidR="00262B20" w:rsidRPr="00163B56" w:rsidRDefault="00262B20" w:rsidP="00163B56">
            <w:pPr>
              <w:jc w:val="center"/>
              <w:rPr>
                <w:sz w:val="24"/>
                <w:szCs w:val="24"/>
                <w:lang w:val="hr-HR" w:eastAsia="hr-HR"/>
              </w:rPr>
            </w:pPr>
            <w:r>
              <w:rPr>
                <w:sz w:val="24"/>
                <w:szCs w:val="24"/>
                <w:lang w:val="hr-HR" w:eastAsia="hr-HR"/>
              </w:rPr>
              <w:t>9</w:t>
            </w:r>
          </w:p>
        </w:tc>
        <w:tc>
          <w:tcPr>
            <w:tcW w:w="1844" w:type="dxa"/>
            <w:shd w:val="clear" w:color="000000" w:fill="FFFFFF"/>
            <w:noWrap/>
            <w:vAlign w:val="bottom"/>
            <w:hideMark/>
          </w:tcPr>
          <w:p w:rsidR="00262B20" w:rsidRPr="00163B56" w:rsidRDefault="00262B20" w:rsidP="00163B56">
            <w:pPr>
              <w:rPr>
                <w:sz w:val="24"/>
                <w:szCs w:val="24"/>
                <w:lang w:val="hr-HR" w:eastAsia="hr-HR"/>
              </w:rPr>
            </w:pPr>
            <w:r w:rsidRPr="00163B56">
              <w:rPr>
                <w:sz w:val="24"/>
                <w:szCs w:val="24"/>
                <w:lang w:val="hr-HR" w:eastAsia="hr-HR"/>
              </w:rPr>
              <w:t>Digitel komunikacije d.o.o.</w:t>
            </w:r>
          </w:p>
        </w:tc>
        <w:tc>
          <w:tcPr>
            <w:tcW w:w="1701" w:type="dxa"/>
            <w:shd w:val="clear" w:color="000000" w:fill="FFFFFF"/>
            <w:noWrap/>
            <w:vAlign w:val="bottom"/>
            <w:hideMark/>
          </w:tcPr>
          <w:p w:rsidR="00262B20" w:rsidRPr="00163B56" w:rsidRDefault="00262B20" w:rsidP="00163B56">
            <w:pPr>
              <w:jc w:val="right"/>
              <w:rPr>
                <w:sz w:val="24"/>
                <w:szCs w:val="24"/>
                <w:lang w:val="hr-HR" w:eastAsia="hr-HR"/>
              </w:rPr>
            </w:pPr>
            <w:r w:rsidRPr="00163B56">
              <w:rPr>
                <w:sz w:val="24"/>
                <w:szCs w:val="24"/>
                <w:lang w:val="hr-HR" w:eastAsia="hr-HR"/>
              </w:rPr>
              <w:t>14.639.310,99 kn</w:t>
            </w:r>
          </w:p>
        </w:tc>
        <w:tc>
          <w:tcPr>
            <w:tcW w:w="4961" w:type="dxa"/>
            <w:shd w:val="clear" w:color="000000" w:fill="FFFFFF"/>
            <w:noWrap/>
            <w:vAlign w:val="bottom"/>
            <w:hideMark/>
          </w:tcPr>
          <w:p w:rsidR="00262B20" w:rsidRPr="004E1B54" w:rsidRDefault="00262B20" w:rsidP="00163B56">
            <w:pPr>
              <w:rPr>
                <w:sz w:val="24"/>
                <w:szCs w:val="24"/>
                <w:lang w:val="hr-HR" w:eastAsia="hr-HR"/>
              </w:rPr>
            </w:pPr>
            <w:r w:rsidRPr="004E1B54">
              <w:rPr>
                <w:sz w:val="24"/>
                <w:szCs w:val="24"/>
                <w:lang w:val="hr-HR" w:eastAsia="hr-HR"/>
              </w:rPr>
              <w:t>Sklopljena predstečajna nagodba</w:t>
            </w:r>
          </w:p>
        </w:tc>
        <w:tc>
          <w:tcPr>
            <w:tcW w:w="1842" w:type="dxa"/>
            <w:shd w:val="clear" w:color="000000" w:fill="FFFFFF"/>
          </w:tcPr>
          <w:p w:rsidR="00262B20" w:rsidRPr="004E1B54" w:rsidRDefault="00262B20" w:rsidP="00163B56">
            <w:pPr>
              <w:rPr>
                <w:sz w:val="24"/>
                <w:szCs w:val="24"/>
                <w:lang w:val="hr-HR" w:eastAsia="hr-HR"/>
              </w:rPr>
            </w:pPr>
          </w:p>
        </w:tc>
      </w:tr>
      <w:tr w:rsidR="00262B20" w:rsidRPr="00AF0C89" w:rsidTr="00262B20">
        <w:trPr>
          <w:cantSplit/>
          <w:trHeight w:val="285"/>
        </w:trPr>
        <w:tc>
          <w:tcPr>
            <w:tcW w:w="567" w:type="dxa"/>
            <w:shd w:val="clear" w:color="000000" w:fill="FFFFFF"/>
            <w:noWrap/>
            <w:vAlign w:val="center"/>
            <w:hideMark/>
          </w:tcPr>
          <w:p w:rsidR="00262B20" w:rsidRPr="00163B56" w:rsidRDefault="00262B20" w:rsidP="00163B56">
            <w:pPr>
              <w:jc w:val="center"/>
              <w:rPr>
                <w:sz w:val="24"/>
                <w:szCs w:val="24"/>
                <w:lang w:val="hr-HR" w:eastAsia="hr-HR"/>
              </w:rPr>
            </w:pPr>
            <w:r w:rsidRPr="00163B56">
              <w:rPr>
                <w:sz w:val="24"/>
                <w:szCs w:val="24"/>
                <w:lang w:val="hr-HR" w:eastAsia="hr-HR"/>
              </w:rPr>
              <w:t>1</w:t>
            </w:r>
            <w:r>
              <w:rPr>
                <w:sz w:val="24"/>
                <w:szCs w:val="24"/>
                <w:lang w:val="hr-HR" w:eastAsia="hr-HR"/>
              </w:rPr>
              <w:t>0</w:t>
            </w:r>
          </w:p>
        </w:tc>
        <w:tc>
          <w:tcPr>
            <w:tcW w:w="1844" w:type="dxa"/>
            <w:shd w:val="clear" w:color="000000" w:fill="FFFFFF"/>
            <w:noWrap/>
            <w:vAlign w:val="bottom"/>
            <w:hideMark/>
          </w:tcPr>
          <w:p w:rsidR="00262B20" w:rsidRPr="00163B56" w:rsidRDefault="00262B20" w:rsidP="00163B56">
            <w:pPr>
              <w:rPr>
                <w:sz w:val="24"/>
                <w:szCs w:val="24"/>
                <w:lang w:val="hr-HR" w:eastAsia="hr-HR"/>
              </w:rPr>
            </w:pPr>
            <w:r w:rsidRPr="00163B56">
              <w:rPr>
                <w:sz w:val="24"/>
                <w:szCs w:val="24"/>
                <w:lang w:val="hr-HR" w:eastAsia="hr-HR"/>
              </w:rPr>
              <w:t>Digitel nekretnine d.o.o.</w:t>
            </w:r>
          </w:p>
        </w:tc>
        <w:tc>
          <w:tcPr>
            <w:tcW w:w="1701" w:type="dxa"/>
            <w:shd w:val="clear" w:color="000000" w:fill="FFFFFF"/>
            <w:noWrap/>
            <w:vAlign w:val="bottom"/>
            <w:hideMark/>
          </w:tcPr>
          <w:p w:rsidR="00262B20" w:rsidRPr="00163B56" w:rsidRDefault="00262B20" w:rsidP="00163B56">
            <w:pPr>
              <w:jc w:val="right"/>
              <w:rPr>
                <w:sz w:val="24"/>
                <w:szCs w:val="24"/>
                <w:lang w:val="hr-HR" w:eastAsia="hr-HR"/>
              </w:rPr>
            </w:pPr>
            <w:r w:rsidRPr="00163B56">
              <w:rPr>
                <w:sz w:val="24"/>
                <w:szCs w:val="24"/>
                <w:lang w:val="hr-HR" w:eastAsia="hr-HR"/>
              </w:rPr>
              <w:t>19.028.632,49 kn</w:t>
            </w:r>
          </w:p>
        </w:tc>
        <w:tc>
          <w:tcPr>
            <w:tcW w:w="4961" w:type="dxa"/>
            <w:shd w:val="clear" w:color="000000" w:fill="FFFFFF"/>
            <w:noWrap/>
            <w:vAlign w:val="bottom"/>
            <w:hideMark/>
          </w:tcPr>
          <w:p w:rsidR="00262B20" w:rsidRPr="004E1B54" w:rsidRDefault="00262B20" w:rsidP="00163B56">
            <w:pPr>
              <w:rPr>
                <w:sz w:val="24"/>
                <w:szCs w:val="24"/>
                <w:lang w:val="hr-HR" w:eastAsia="hr-HR"/>
              </w:rPr>
            </w:pPr>
            <w:r w:rsidRPr="004E1B54">
              <w:rPr>
                <w:sz w:val="24"/>
                <w:szCs w:val="24"/>
                <w:lang w:val="hr-HR" w:eastAsia="hr-HR"/>
              </w:rPr>
              <w:t>Stečaj otvoren i zaključen 12.7.2016.</w:t>
            </w:r>
            <w:r>
              <w:rPr>
                <w:sz w:val="24"/>
                <w:szCs w:val="24"/>
                <w:lang w:val="hr-HR" w:eastAsia="hr-HR"/>
              </w:rPr>
              <w:t xml:space="preserve"> </w:t>
            </w:r>
            <w:r w:rsidRPr="004E1B54">
              <w:rPr>
                <w:sz w:val="24"/>
                <w:szCs w:val="24"/>
                <w:lang w:val="hr-HR" w:eastAsia="hr-HR"/>
              </w:rPr>
              <w:t>Otpis potraživanja.</w:t>
            </w:r>
          </w:p>
        </w:tc>
        <w:tc>
          <w:tcPr>
            <w:tcW w:w="1842" w:type="dxa"/>
            <w:shd w:val="clear" w:color="000000" w:fill="FFFFFF"/>
          </w:tcPr>
          <w:p w:rsidR="00262B20" w:rsidRPr="004E1B54" w:rsidRDefault="00262B20" w:rsidP="00163B56">
            <w:pPr>
              <w:rPr>
                <w:sz w:val="24"/>
                <w:szCs w:val="24"/>
                <w:lang w:val="hr-HR" w:eastAsia="hr-HR"/>
              </w:rPr>
            </w:pPr>
          </w:p>
        </w:tc>
      </w:tr>
      <w:tr w:rsidR="00262B20" w:rsidRPr="00AF0C89" w:rsidTr="00262B20">
        <w:trPr>
          <w:cantSplit/>
          <w:trHeight w:val="285"/>
        </w:trPr>
        <w:tc>
          <w:tcPr>
            <w:tcW w:w="567" w:type="dxa"/>
            <w:shd w:val="clear" w:color="000000" w:fill="FFFFFF"/>
            <w:noWrap/>
            <w:vAlign w:val="center"/>
            <w:hideMark/>
          </w:tcPr>
          <w:p w:rsidR="00262B20" w:rsidRPr="00163B56" w:rsidRDefault="00262B20" w:rsidP="00163B56">
            <w:pPr>
              <w:jc w:val="center"/>
              <w:rPr>
                <w:sz w:val="24"/>
                <w:szCs w:val="24"/>
                <w:lang w:val="hr-HR" w:eastAsia="hr-HR"/>
              </w:rPr>
            </w:pPr>
            <w:r w:rsidRPr="00163B56">
              <w:rPr>
                <w:sz w:val="24"/>
                <w:szCs w:val="24"/>
                <w:lang w:val="hr-HR" w:eastAsia="hr-HR"/>
              </w:rPr>
              <w:t>1</w:t>
            </w:r>
            <w:r>
              <w:rPr>
                <w:sz w:val="24"/>
                <w:szCs w:val="24"/>
                <w:lang w:val="hr-HR" w:eastAsia="hr-HR"/>
              </w:rPr>
              <w:t>1</w:t>
            </w:r>
          </w:p>
        </w:tc>
        <w:tc>
          <w:tcPr>
            <w:tcW w:w="1844" w:type="dxa"/>
            <w:shd w:val="clear" w:color="000000" w:fill="FFFFFF"/>
            <w:noWrap/>
            <w:vAlign w:val="bottom"/>
            <w:hideMark/>
          </w:tcPr>
          <w:p w:rsidR="00262B20" w:rsidRPr="00163B56" w:rsidRDefault="00262B20" w:rsidP="00163B56">
            <w:pPr>
              <w:rPr>
                <w:sz w:val="24"/>
                <w:szCs w:val="24"/>
                <w:lang w:val="hr-HR" w:eastAsia="hr-HR"/>
              </w:rPr>
            </w:pPr>
            <w:r w:rsidRPr="00163B56">
              <w:rPr>
                <w:sz w:val="24"/>
                <w:szCs w:val="24"/>
                <w:lang w:val="hr-HR" w:eastAsia="hr-HR"/>
              </w:rPr>
              <w:t>Digitel projekt d.o.o.</w:t>
            </w:r>
          </w:p>
        </w:tc>
        <w:tc>
          <w:tcPr>
            <w:tcW w:w="1701" w:type="dxa"/>
            <w:shd w:val="clear" w:color="000000" w:fill="FFFFFF"/>
            <w:noWrap/>
            <w:vAlign w:val="bottom"/>
            <w:hideMark/>
          </w:tcPr>
          <w:p w:rsidR="00262B20" w:rsidRPr="00163B56" w:rsidRDefault="00262B20" w:rsidP="00163B56">
            <w:pPr>
              <w:jc w:val="right"/>
              <w:rPr>
                <w:sz w:val="24"/>
                <w:szCs w:val="24"/>
                <w:lang w:val="hr-HR" w:eastAsia="hr-HR"/>
              </w:rPr>
            </w:pPr>
            <w:r w:rsidRPr="00163B56">
              <w:rPr>
                <w:sz w:val="24"/>
                <w:szCs w:val="24"/>
                <w:lang w:val="hr-HR" w:eastAsia="hr-HR"/>
              </w:rPr>
              <w:t>6.417.018,81 kn</w:t>
            </w:r>
          </w:p>
        </w:tc>
        <w:tc>
          <w:tcPr>
            <w:tcW w:w="4961" w:type="dxa"/>
            <w:shd w:val="clear" w:color="000000" w:fill="FFFFFF"/>
            <w:noWrap/>
            <w:vAlign w:val="bottom"/>
            <w:hideMark/>
          </w:tcPr>
          <w:p w:rsidR="00262B20" w:rsidRPr="004E1B54" w:rsidRDefault="00262B20" w:rsidP="00850003">
            <w:pPr>
              <w:rPr>
                <w:sz w:val="24"/>
                <w:szCs w:val="24"/>
                <w:lang w:val="hr-HR" w:eastAsia="hr-HR"/>
              </w:rPr>
            </w:pPr>
            <w:r w:rsidRPr="004E1B54">
              <w:rPr>
                <w:sz w:val="24"/>
                <w:szCs w:val="24"/>
                <w:lang w:val="hr-HR" w:eastAsia="hr-HR"/>
              </w:rPr>
              <w:t>Društvo podnijelo zahtjev za predstečajnom nagodbom. Odbijeno. Ustupljeno sudu u Bjelovaru. FINA podnijela zahtjev za provedbu skraćenog postupka.</w:t>
            </w:r>
          </w:p>
        </w:tc>
        <w:tc>
          <w:tcPr>
            <w:tcW w:w="1842" w:type="dxa"/>
            <w:shd w:val="clear" w:color="000000" w:fill="FFFFFF"/>
          </w:tcPr>
          <w:p w:rsidR="00262B20" w:rsidRPr="004E1B54" w:rsidRDefault="00262B20" w:rsidP="00850003">
            <w:pPr>
              <w:rPr>
                <w:sz w:val="24"/>
                <w:szCs w:val="24"/>
                <w:lang w:val="hr-HR" w:eastAsia="hr-HR"/>
              </w:rPr>
            </w:pPr>
          </w:p>
        </w:tc>
      </w:tr>
      <w:tr w:rsidR="00262B20" w:rsidRPr="00AF0C89" w:rsidTr="00262B20">
        <w:trPr>
          <w:cantSplit/>
          <w:trHeight w:val="285"/>
        </w:trPr>
        <w:tc>
          <w:tcPr>
            <w:tcW w:w="567" w:type="dxa"/>
            <w:shd w:val="clear" w:color="000000" w:fill="FFFFFF"/>
            <w:noWrap/>
            <w:vAlign w:val="center"/>
            <w:hideMark/>
          </w:tcPr>
          <w:p w:rsidR="00262B20" w:rsidRPr="00163B56" w:rsidRDefault="00262B20" w:rsidP="00032352">
            <w:pPr>
              <w:jc w:val="center"/>
              <w:rPr>
                <w:sz w:val="24"/>
                <w:szCs w:val="24"/>
                <w:lang w:val="hr-HR" w:eastAsia="hr-HR"/>
              </w:rPr>
            </w:pPr>
            <w:r w:rsidRPr="00163B56">
              <w:rPr>
                <w:sz w:val="24"/>
                <w:szCs w:val="24"/>
                <w:lang w:val="hr-HR" w:eastAsia="hr-HR"/>
              </w:rPr>
              <w:t>1</w:t>
            </w:r>
            <w:r>
              <w:rPr>
                <w:sz w:val="24"/>
                <w:szCs w:val="24"/>
                <w:lang w:val="hr-HR" w:eastAsia="hr-HR"/>
              </w:rPr>
              <w:t>2</w:t>
            </w:r>
          </w:p>
        </w:tc>
        <w:tc>
          <w:tcPr>
            <w:tcW w:w="1844" w:type="dxa"/>
            <w:shd w:val="clear" w:color="000000" w:fill="FFFFFF"/>
            <w:noWrap/>
            <w:vAlign w:val="bottom"/>
            <w:hideMark/>
          </w:tcPr>
          <w:p w:rsidR="00262B20" w:rsidRPr="00163B56" w:rsidRDefault="00262B20" w:rsidP="00163B56">
            <w:pPr>
              <w:rPr>
                <w:sz w:val="24"/>
                <w:szCs w:val="24"/>
                <w:lang w:val="hr-HR" w:eastAsia="hr-HR"/>
              </w:rPr>
            </w:pPr>
            <w:r w:rsidRPr="00163B56">
              <w:rPr>
                <w:sz w:val="24"/>
                <w:szCs w:val="24"/>
                <w:lang w:val="hr-HR" w:eastAsia="hr-HR"/>
              </w:rPr>
              <w:t>Dioki d.d.</w:t>
            </w:r>
          </w:p>
        </w:tc>
        <w:tc>
          <w:tcPr>
            <w:tcW w:w="1701" w:type="dxa"/>
            <w:shd w:val="clear" w:color="000000" w:fill="FFFFFF"/>
            <w:noWrap/>
            <w:vAlign w:val="bottom"/>
            <w:hideMark/>
          </w:tcPr>
          <w:p w:rsidR="00262B20" w:rsidRPr="00163B56" w:rsidRDefault="00262B20" w:rsidP="00163B56">
            <w:pPr>
              <w:jc w:val="right"/>
              <w:rPr>
                <w:sz w:val="24"/>
                <w:szCs w:val="24"/>
                <w:lang w:val="hr-HR" w:eastAsia="hr-HR"/>
              </w:rPr>
            </w:pPr>
            <w:r w:rsidRPr="00163B56">
              <w:rPr>
                <w:sz w:val="24"/>
                <w:szCs w:val="24"/>
                <w:lang w:val="hr-HR" w:eastAsia="hr-HR"/>
              </w:rPr>
              <w:t>100.000,01 kn</w:t>
            </w:r>
          </w:p>
        </w:tc>
        <w:tc>
          <w:tcPr>
            <w:tcW w:w="4961" w:type="dxa"/>
            <w:shd w:val="clear" w:color="000000" w:fill="FFFFFF"/>
            <w:noWrap/>
            <w:vAlign w:val="bottom"/>
            <w:hideMark/>
          </w:tcPr>
          <w:p w:rsidR="00262B20" w:rsidRPr="004E1B54" w:rsidRDefault="00262B20" w:rsidP="00C65273">
            <w:pPr>
              <w:rPr>
                <w:sz w:val="24"/>
                <w:szCs w:val="24"/>
                <w:lang w:val="hr-HR" w:eastAsia="hr-HR"/>
              </w:rPr>
            </w:pPr>
            <w:r w:rsidRPr="004E1B54">
              <w:rPr>
                <w:sz w:val="24"/>
                <w:szCs w:val="24"/>
                <w:lang w:val="hr-HR" w:eastAsia="hr-HR"/>
              </w:rPr>
              <w:t xml:space="preserve">Društvo u stečaju. Obavljena 1. Djelomična dioba gdje je isplaćeno 9,7 mil kn vjerovnicima 1.višeg isplatnog reda. Ukupan dug prema vjerovnicima 1. Višeg isplatnog reda je  102,483 mil kn. </w:t>
            </w:r>
          </w:p>
        </w:tc>
        <w:tc>
          <w:tcPr>
            <w:tcW w:w="1842" w:type="dxa"/>
            <w:shd w:val="clear" w:color="000000" w:fill="FFFFFF"/>
          </w:tcPr>
          <w:p w:rsidR="00262B20" w:rsidRPr="004E1B54" w:rsidRDefault="00262B20" w:rsidP="00C65273">
            <w:pPr>
              <w:rPr>
                <w:sz w:val="24"/>
                <w:szCs w:val="24"/>
                <w:lang w:val="hr-HR" w:eastAsia="hr-HR"/>
              </w:rPr>
            </w:pPr>
          </w:p>
        </w:tc>
      </w:tr>
      <w:tr w:rsidR="00262B20" w:rsidRPr="00AF0C89" w:rsidTr="00262B20">
        <w:trPr>
          <w:cantSplit/>
          <w:trHeight w:val="285"/>
        </w:trPr>
        <w:tc>
          <w:tcPr>
            <w:tcW w:w="567" w:type="dxa"/>
            <w:shd w:val="clear" w:color="000000" w:fill="FFFFFF"/>
            <w:noWrap/>
            <w:vAlign w:val="center"/>
            <w:hideMark/>
          </w:tcPr>
          <w:p w:rsidR="00262B20" w:rsidRPr="00163B56" w:rsidRDefault="00262B20" w:rsidP="00163B56">
            <w:pPr>
              <w:jc w:val="center"/>
              <w:rPr>
                <w:sz w:val="24"/>
                <w:szCs w:val="24"/>
                <w:lang w:val="hr-HR" w:eastAsia="hr-HR"/>
              </w:rPr>
            </w:pPr>
            <w:r w:rsidRPr="00163B56">
              <w:rPr>
                <w:sz w:val="24"/>
                <w:szCs w:val="24"/>
                <w:lang w:val="hr-HR" w:eastAsia="hr-HR"/>
              </w:rPr>
              <w:t>1</w:t>
            </w:r>
            <w:r>
              <w:rPr>
                <w:sz w:val="24"/>
                <w:szCs w:val="24"/>
                <w:lang w:val="hr-HR" w:eastAsia="hr-HR"/>
              </w:rPr>
              <w:t>3</w:t>
            </w:r>
          </w:p>
        </w:tc>
        <w:tc>
          <w:tcPr>
            <w:tcW w:w="1844" w:type="dxa"/>
            <w:shd w:val="clear" w:color="000000" w:fill="FFFFFF"/>
            <w:noWrap/>
            <w:vAlign w:val="bottom"/>
            <w:hideMark/>
          </w:tcPr>
          <w:p w:rsidR="00262B20" w:rsidRPr="00163B56" w:rsidRDefault="00262B20" w:rsidP="00163B56">
            <w:pPr>
              <w:rPr>
                <w:sz w:val="24"/>
                <w:szCs w:val="24"/>
                <w:lang w:val="hr-HR" w:eastAsia="hr-HR"/>
              </w:rPr>
            </w:pPr>
            <w:r w:rsidRPr="00163B56">
              <w:rPr>
                <w:sz w:val="24"/>
                <w:szCs w:val="24"/>
                <w:lang w:val="hr-HR" w:eastAsia="hr-HR"/>
              </w:rPr>
              <w:t>Dobra produkcija d.o.o.</w:t>
            </w:r>
          </w:p>
        </w:tc>
        <w:tc>
          <w:tcPr>
            <w:tcW w:w="1701" w:type="dxa"/>
            <w:shd w:val="clear" w:color="000000" w:fill="FFFFFF"/>
            <w:noWrap/>
            <w:vAlign w:val="bottom"/>
            <w:hideMark/>
          </w:tcPr>
          <w:p w:rsidR="00262B20" w:rsidRPr="00163B56" w:rsidRDefault="00262B20" w:rsidP="00163B56">
            <w:pPr>
              <w:jc w:val="right"/>
              <w:rPr>
                <w:sz w:val="24"/>
                <w:szCs w:val="24"/>
                <w:lang w:val="hr-HR" w:eastAsia="hr-HR"/>
              </w:rPr>
            </w:pPr>
            <w:r w:rsidRPr="00163B56">
              <w:rPr>
                <w:sz w:val="24"/>
                <w:szCs w:val="24"/>
                <w:lang w:val="hr-HR" w:eastAsia="hr-HR"/>
              </w:rPr>
              <w:t>2.526,44 kn</w:t>
            </w:r>
          </w:p>
        </w:tc>
        <w:tc>
          <w:tcPr>
            <w:tcW w:w="4961" w:type="dxa"/>
            <w:shd w:val="clear" w:color="000000" w:fill="FFFFFF"/>
            <w:noWrap/>
            <w:vAlign w:val="bottom"/>
            <w:hideMark/>
          </w:tcPr>
          <w:p w:rsidR="00262B20" w:rsidRPr="004E1B54" w:rsidRDefault="00262B20" w:rsidP="00163B56">
            <w:pPr>
              <w:rPr>
                <w:sz w:val="24"/>
                <w:szCs w:val="24"/>
                <w:lang w:val="hr-HR" w:eastAsia="hr-HR"/>
              </w:rPr>
            </w:pPr>
            <w:r w:rsidRPr="004E1B54">
              <w:rPr>
                <w:sz w:val="24"/>
                <w:szCs w:val="24"/>
                <w:lang w:val="hr-HR" w:eastAsia="hr-HR"/>
              </w:rPr>
              <w:t>23.8.2016. po zahtjevu FINAe, pokrenut skraćeni stečajni postupak.</w:t>
            </w:r>
          </w:p>
        </w:tc>
        <w:tc>
          <w:tcPr>
            <w:tcW w:w="1842" w:type="dxa"/>
            <w:shd w:val="clear" w:color="000000" w:fill="FFFFFF"/>
          </w:tcPr>
          <w:p w:rsidR="00262B20" w:rsidRPr="004E1B54" w:rsidRDefault="00262B20" w:rsidP="00163B56">
            <w:pPr>
              <w:rPr>
                <w:sz w:val="24"/>
                <w:szCs w:val="24"/>
                <w:lang w:val="hr-HR" w:eastAsia="hr-HR"/>
              </w:rPr>
            </w:pPr>
          </w:p>
        </w:tc>
      </w:tr>
      <w:tr w:rsidR="00262B20" w:rsidRPr="00AF0C89" w:rsidTr="00262B20">
        <w:trPr>
          <w:cantSplit/>
          <w:trHeight w:val="285"/>
        </w:trPr>
        <w:tc>
          <w:tcPr>
            <w:tcW w:w="567" w:type="dxa"/>
            <w:shd w:val="clear" w:color="000000" w:fill="FFFFFF"/>
            <w:noWrap/>
            <w:vAlign w:val="center"/>
            <w:hideMark/>
          </w:tcPr>
          <w:p w:rsidR="00262B20" w:rsidRPr="00163B56" w:rsidRDefault="00262B20" w:rsidP="00163B56">
            <w:pPr>
              <w:jc w:val="center"/>
              <w:rPr>
                <w:sz w:val="24"/>
                <w:szCs w:val="24"/>
                <w:lang w:val="hr-HR" w:eastAsia="hr-HR"/>
              </w:rPr>
            </w:pPr>
            <w:r w:rsidRPr="00163B56">
              <w:rPr>
                <w:sz w:val="24"/>
                <w:szCs w:val="24"/>
                <w:lang w:val="hr-HR" w:eastAsia="hr-HR"/>
              </w:rPr>
              <w:t>1</w:t>
            </w:r>
            <w:r>
              <w:rPr>
                <w:sz w:val="24"/>
                <w:szCs w:val="24"/>
                <w:lang w:val="hr-HR" w:eastAsia="hr-HR"/>
              </w:rPr>
              <w:t>4</w:t>
            </w:r>
          </w:p>
        </w:tc>
        <w:tc>
          <w:tcPr>
            <w:tcW w:w="1844" w:type="dxa"/>
            <w:shd w:val="clear" w:color="000000" w:fill="FFFFFF"/>
            <w:noWrap/>
            <w:vAlign w:val="bottom"/>
            <w:hideMark/>
          </w:tcPr>
          <w:p w:rsidR="00262B20" w:rsidRPr="00163B56" w:rsidRDefault="00262B20" w:rsidP="00163B56">
            <w:pPr>
              <w:rPr>
                <w:sz w:val="24"/>
                <w:szCs w:val="24"/>
                <w:lang w:val="hr-HR" w:eastAsia="hr-HR"/>
              </w:rPr>
            </w:pPr>
            <w:r w:rsidRPr="00163B56">
              <w:rPr>
                <w:sz w:val="24"/>
                <w:szCs w:val="24"/>
                <w:lang w:val="hr-HR" w:eastAsia="hr-HR"/>
              </w:rPr>
              <w:t>F-L DIZAJN d.o.o.</w:t>
            </w:r>
          </w:p>
        </w:tc>
        <w:tc>
          <w:tcPr>
            <w:tcW w:w="1701" w:type="dxa"/>
            <w:shd w:val="clear" w:color="000000" w:fill="FFFFFF"/>
            <w:noWrap/>
            <w:vAlign w:val="bottom"/>
            <w:hideMark/>
          </w:tcPr>
          <w:p w:rsidR="00262B20" w:rsidRPr="00163B56" w:rsidRDefault="00262B20" w:rsidP="00163B56">
            <w:pPr>
              <w:jc w:val="right"/>
              <w:rPr>
                <w:sz w:val="24"/>
                <w:szCs w:val="24"/>
                <w:lang w:val="hr-HR" w:eastAsia="hr-HR"/>
              </w:rPr>
            </w:pPr>
            <w:r w:rsidRPr="00163B56">
              <w:rPr>
                <w:sz w:val="24"/>
                <w:szCs w:val="24"/>
                <w:lang w:val="hr-HR" w:eastAsia="hr-HR"/>
              </w:rPr>
              <w:t>120.000,11 kn</w:t>
            </w:r>
          </w:p>
        </w:tc>
        <w:tc>
          <w:tcPr>
            <w:tcW w:w="4961" w:type="dxa"/>
            <w:shd w:val="clear" w:color="000000" w:fill="FFFFFF"/>
            <w:noWrap/>
            <w:vAlign w:val="bottom"/>
            <w:hideMark/>
          </w:tcPr>
          <w:p w:rsidR="00262B20" w:rsidRPr="004E1B54" w:rsidRDefault="00262B20" w:rsidP="00163B56">
            <w:pPr>
              <w:rPr>
                <w:sz w:val="24"/>
                <w:szCs w:val="24"/>
                <w:lang w:val="hr-HR" w:eastAsia="hr-HR"/>
              </w:rPr>
            </w:pPr>
            <w:r w:rsidRPr="004E1B54">
              <w:rPr>
                <w:sz w:val="24"/>
                <w:szCs w:val="24"/>
                <w:lang w:val="hr-HR" w:eastAsia="hr-HR"/>
              </w:rPr>
              <w:t>28.12.2015. Stečaj otvoren i zaključen. Otpis potraživanja.</w:t>
            </w:r>
          </w:p>
        </w:tc>
        <w:tc>
          <w:tcPr>
            <w:tcW w:w="1842" w:type="dxa"/>
            <w:shd w:val="clear" w:color="000000" w:fill="FFFFFF"/>
          </w:tcPr>
          <w:p w:rsidR="00262B20" w:rsidRPr="004E1B54" w:rsidRDefault="00262B20" w:rsidP="00163B56">
            <w:pPr>
              <w:rPr>
                <w:sz w:val="24"/>
                <w:szCs w:val="24"/>
                <w:lang w:val="hr-HR" w:eastAsia="hr-HR"/>
              </w:rPr>
            </w:pPr>
          </w:p>
        </w:tc>
      </w:tr>
      <w:tr w:rsidR="00262B20" w:rsidRPr="00AF0C89" w:rsidTr="00262B20">
        <w:trPr>
          <w:cantSplit/>
          <w:trHeight w:val="285"/>
        </w:trPr>
        <w:tc>
          <w:tcPr>
            <w:tcW w:w="567" w:type="dxa"/>
            <w:shd w:val="clear" w:color="000000" w:fill="FFFFFF"/>
            <w:noWrap/>
            <w:vAlign w:val="center"/>
            <w:hideMark/>
          </w:tcPr>
          <w:p w:rsidR="00262B20" w:rsidRPr="00163B56" w:rsidRDefault="00262B20" w:rsidP="00163B56">
            <w:pPr>
              <w:jc w:val="center"/>
              <w:rPr>
                <w:sz w:val="24"/>
                <w:szCs w:val="24"/>
                <w:lang w:val="hr-HR" w:eastAsia="hr-HR"/>
              </w:rPr>
            </w:pPr>
            <w:r w:rsidRPr="00163B56">
              <w:rPr>
                <w:sz w:val="24"/>
                <w:szCs w:val="24"/>
                <w:lang w:val="hr-HR" w:eastAsia="hr-HR"/>
              </w:rPr>
              <w:t>1</w:t>
            </w:r>
            <w:r>
              <w:rPr>
                <w:sz w:val="24"/>
                <w:szCs w:val="24"/>
                <w:lang w:val="hr-HR" w:eastAsia="hr-HR"/>
              </w:rPr>
              <w:t>5</w:t>
            </w:r>
          </w:p>
        </w:tc>
        <w:tc>
          <w:tcPr>
            <w:tcW w:w="1844" w:type="dxa"/>
            <w:shd w:val="clear" w:color="000000" w:fill="FFFFFF"/>
            <w:noWrap/>
            <w:vAlign w:val="bottom"/>
            <w:hideMark/>
          </w:tcPr>
          <w:p w:rsidR="00262B20" w:rsidRPr="00163B56" w:rsidRDefault="00262B20" w:rsidP="00163B56">
            <w:pPr>
              <w:rPr>
                <w:sz w:val="24"/>
                <w:szCs w:val="24"/>
                <w:lang w:val="hr-HR" w:eastAsia="hr-HR"/>
              </w:rPr>
            </w:pPr>
            <w:r w:rsidRPr="00163B56">
              <w:rPr>
                <w:sz w:val="24"/>
                <w:szCs w:val="24"/>
                <w:lang w:val="hr-HR" w:eastAsia="hr-HR"/>
              </w:rPr>
              <w:t>Gingernet d.o.o.</w:t>
            </w:r>
          </w:p>
        </w:tc>
        <w:tc>
          <w:tcPr>
            <w:tcW w:w="1701" w:type="dxa"/>
            <w:shd w:val="clear" w:color="000000" w:fill="FFFFFF"/>
            <w:noWrap/>
            <w:vAlign w:val="bottom"/>
            <w:hideMark/>
          </w:tcPr>
          <w:p w:rsidR="00262B20" w:rsidRPr="00163B56" w:rsidRDefault="00262B20" w:rsidP="00163B56">
            <w:pPr>
              <w:jc w:val="right"/>
              <w:rPr>
                <w:sz w:val="24"/>
                <w:szCs w:val="24"/>
                <w:lang w:val="hr-HR" w:eastAsia="hr-HR"/>
              </w:rPr>
            </w:pPr>
            <w:r w:rsidRPr="00163B56">
              <w:rPr>
                <w:sz w:val="24"/>
                <w:szCs w:val="24"/>
                <w:lang w:val="hr-HR" w:eastAsia="hr-HR"/>
              </w:rPr>
              <w:t>102.990,16 kn</w:t>
            </w:r>
          </w:p>
        </w:tc>
        <w:tc>
          <w:tcPr>
            <w:tcW w:w="4961" w:type="dxa"/>
            <w:shd w:val="clear" w:color="000000" w:fill="FFFFFF"/>
            <w:noWrap/>
            <w:vAlign w:val="bottom"/>
            <w:hideMark/>
          </w:tcPr>
          <w:p w:rsidR="00262B20" w:rsidRPr="004E1B54" w:rsidRDefault="00262B20" w:rsidP="00C65273">
            <w:pPr>
              <w:rPr>
                <w:sz w:val="24"/>
                <w:szCs w:val="24"/>
                <w:lang w:val="hr-HR" w:eastAsia="hr-HR"/>
              </w:rPr>
            </w:pPr>
            <w:r w:rsidRPr="004E1B54">
              <w:rPr>
                <w:sz w:val="24"/>
                <w:szCs w:val="24"/>
                <w:lang w:val="hr-HR" w:eastAsia="hr-HR"/>
              </w:rPr>
              <w:t>13.6.2016. prijedog za otvaranje stečajnog postupka ustupljen sudu u Bjelovaru.</w:t>
            </w:r>
          </w:p>
        </w:tc>
        <w:tc>
          <w:tcPr>
            <w:tcW w:w="1842" w:type="dxa"/>
            <w:shd w:val="clear" w:color="000000" w:fill="FFFFFF"/>
          </w:tcPr>
          <w:p w:rsidR="00262B20" w:rsidRPr="004E1B54" w:rsidRDefault="00262B20" w:rsidP="00C65273">
            <w:pPr>
              <w:rPr>
                <w:sz w:val="24"/>
                <w:szCs w:val="24"/>
                <w:lang w:val="hr-HR" w:eastAsia="hr-HR"/>
              </w:rPr>
            </w:pPr>
          </w:p>
        </w:tc>
      </w:tr>
      <w:tr w:rsidR="00262B20" w:rsidRPr="00AF0C89" w:rsidTr="00262B20">
        <w:trPr>
          <w:cantSplit/>
          <w:trHeight w:val="285"/>
        </w:trPr>
        <w:tc>
          <w:tcPr>
            <w:tcW w:w="567" w:type="dxa"/>
            <w:shd w:val="clear" w:color="000000" w:fill="FFFFFF"/>
            <w:noWrap/>
            <w:vAlign w:val="center"/>
            <w:hideMark/>
          </w:tcPr>
          <w:p w:rsidR="00262B20" w:rsidRPr="00163B56" w:rsidRDefault="00262B20" w:rsidP="00163B56">
            <w:pPr>
              <w:jc w:val="center"/>
              <w:rPr>
                <w:sz w:val="24"/>
                <w:szCs w:val="24"/>
                <w:lang w:val="hr-HR" w:eastAsia="hr-HR"/>
              </w:rPr>
            </w:pPr>
            <w:r w:rsidRPr="00163B56">
              <w:rPr>
                <w:sz w:val="24"/>
                <w:szCs w:val="24"/>
                <w:lang w:val="hr-HR" w:eastAsia="hr-HR"/>
              </w:rPr>
              <w:t>1</w:t>
            </w:r>
            <w:r>
              <w:rPr>
                <w:sz w:val="24"/>
                <w:szCs w:val="24"/>
                <w:lang w:val="hr-HR" w:eastAsia="hr-HR"/>
              </w:rPr>
              <w:t>6</w:t>
            </w:r>
          </w:p>
        </w:tc>
        <w:tc>
          <w:tcPr>
            <w:tcW w:w="1844" w:type="dxa"/>
            <w:shd w:val="clear" w:color="000000" w:fill="FFFFFF"/>
            <w:noWrap/>
            <w:vAlign w:val="bottom"/>
            <w:hideMark/>
          </w:tcPr>
          <w:p w:rsidR="00262B20" w:rsidRPr="00163B56" w:rsidRDefault="00262B20" w:rsidP="00163B56">
            <w:pPr>
              <w:rPr>
                <w:sz w:val="24"/>
                <w:szCs w:val="24"/>
                <w:lang w:val="hr-HR" w:eastAsia="hr-HR"/>
              </w:rPr>
            </w:pPr>
            <w:r w:rsidRPr="00163B56">
              <w:rPr>
                <w:sz w:val="24"/>
                <w:szCs w:val="24"/>
                <w:lang w:val="hr-HR" w:eastAsia="hr-HR"/>
              </w:rPr>
              <w:t>Imelda MS d.o.o.</w:t>
            </w:r>
          </w:p>
        </w:tc>
        <w:tc>
          <w:tcPr>
            <w:tcW w:w="1701" w:type="dxa"/>
            <w:shd w:val="clear" w:color="000000" w:fill="FFFFFF"/>
            <w:noWrap/>
            <w:vAlign w:val="bottom"/>
            <w:hideMark/>
          </w:tcPr>
          <w:p w:rsidR="00262B20" w:rsidRPr="00163B56" w:rsidRDefault="00262B20" w:rsidP="00163B56">
            <w:pPr>
              <w:jc w:val="right"/>
              <w:rPr>
                <w:sz w:val="24"/>
                <w:szCs w:val="24"/>
                <w:lang w:val="hr-HR" w:eastAsia="hr-HR"/>
              </w:rPr>
            </w:pPr>
            <w:r w:rsidRPr="00163B56">
              <w:rPr>
                <w:sz w:val="24"/>
                <w:szCs w:val="24"/>
                <w:lang w:val="hr-HR" w:eastAsia="hr-HR"/>
              </w:rPr>
              <w:t>326.246,58 kn</w:t>
            </w:r>
          </w:p>
        </w:tc>
        <w:tc>
          <w:tcPr>
            <w:tcW w:w="4961" w:type="dxa"/>
            <w:shd w:val="clear" w:color="000000" w:fill="FFFFFF"/>
            <w:noWrap/>
            <w:vAlign w:val="bottom"/>
            <w:hideMark/>
          </w:tcPr>
          <w:p w:rsidR="00262B20" w:rsidRPr="004E1B54" w:rsidRDefault="00262B20" w:rsidP="00163B56">
            <w:pPr>
              <w:rPr>
                <w:sz w:val="24"/>
                <w:szCs w:val="24"/>
                <w:lang w:val="hr-HR" w:eastAsia="hr-HR"/>
              </w:rPr>
            </w:pPr>
            <w:r w:rsidRPr="004E1B54">
              <w:rPr>
                <w:sz w:val="24"/>
                <w:szCs w:val="24"/>
                <w:lang w:val="hr-HR" w:eastAsia="hr-HR"/>
              </w:rPr>
              <w:t>Otvoren stečajni postupak. Iz prokaznog popisa, vidljivo je da dužnik nema imovine.</w:t>
            </w:r>
            <w:r>
              <w:rPr>
                <w:sz w:val="24"/>
                <w:szCs w:val="24"/>
                <w:lang w:val="hr-HR" w:eastAsia="hr-HR"/>
              </w:rPr>
              <w:t xml:space="preserve"> Vjerojatan otpis potraživanja.</w:t>
            </w:r>
          </w:p>
        </w:tc>
        <w:tc>
          <w:tcPr>
            <w:tcW w:w="1842" w:type="dxa"/>
            <w:shd w:val="clear" w:color="000000" w:fill="FFFFFF"/>
          </w:tcPr>
          <w:p w:rsidR="00262B20" w:rsidRPr="004E1B54" w:rsidRDefault="00262B20" w:rsidP="00163B56">
            <w:pPr>
              <w:rPr>
                <w:sz w:val="24"/>
                <w:szCs w:val="24"/>
                <w:lang w:val="hr-HR" w:eastAsia="hr-HR"/>
              </w:rPr>
            </w:pPr>
          </w:p>
        </w:tc>
      </w:tr>
      <w:tr w:rsidR="00262B20" w:rsidRPr="00AF0C89" w:rsidTr="00262B20">
        <w:trPr>
          <w:cantSplit/>
          <w:trHeight w:val="285"/>
        </w:trPr>
        <w:tc>
          <w:tcPr>
            <w:tcW w:w="567" w:type="dxa"/>
            <w:shd w:val="clear" w:color="000000" w:fill="FFFFFF"/>
            <w:noWrap/>
            <w:vAlign w:val="center"/>
            <w:hideMark/>
          </w:tcPr>
          <w:p w:rsidR="00262B20" w:rsidRPr="00163B56" w:rsidRDefault="00262B20" w:rsidP="00163B56">
            <w:pPr>
              <w:jc w:val="center"/>
              <w:rPr>
                <w:sz w:val="24"/>
                <w:szCs w:val="24"/>
                <w:lang w:val="hr-HR" w:eastAsia="hr-HR"/>
              </w:rPr>
            </w:pPr>
            <w:r w:rsidRPr="00163B56">
              <w:rPr>
                <w:sz w:val="24"/>
                <w:szCs w:val="24"/>
                <w:lang w:val="hr-HR" w:eastAsia="hr-HR"/>
              </w:rPr>
              <w:t>1</w:t>
            </w:r>
            <w:r>
              <w:rPr>
                <w:sz w:val="24"/>
                <w:szCs w:val="24"/>
                <w:lang w:val="hr-HR" w:eastAsia="hr-HR"/>
              </w:rPr>
              <w:t>7</w:t>
            </w:r>
          </w:p>
        </w:tc>
        <w:tc>
          <w:tcPr>
            <w:tcW w:w="1844" w:type="dxa"/>
            <w:shd w:val="clear" w:color="000000" w:fill="FFFFFF"/>
            <w:noWrap/>
            <w:vAlign w:val="bottom"/>
            <w:hideMark/>
          </w:tcPr>
          <w:p w:rsidR="00262B20" w:rsidRPr="00163B56" w:rsidRDefault="00262B20" w:rsidP="00163B56">
            <w:pPr>
              <w:rPr>
                <w:sz w:val="24"/>
                <w:szCs w:val="24"/>
                <w:lang w:val="hr-HR" w:eastAsia="hr-HR"/>
              </w:rPr>
            </w:pPr>
            <w:r w:rsidRPr="00163B56">
              <w:rPr>
                <w:sz w:val="24"/>
                <w:szCs w:val="24"/>
                <w:lang w:val="hr-HR" w:eastAsia="hr-HR"/>
              </w:rPr>
              <w:t>IN ADACTUM d.o.o.</w:t>
            </w:r>
          </w:p>
        </w:tc>
        <w:tc>
          <w:tcPr>
            <w:tcW w:w="1701" w:type="dxa"/>
            <w:shd w:val="clear" w:color="000000" w:fill="FFFFFF"/>
            <w:noWrap/>
            <w:vAlign w:val="bottom"/>
            <w:hideMark/>
          </w:tcPr>
          <w:p w:rsidR="00262B20" w:rsidRPr="00163B56" w:rsidRDefault="00262B20" w:rsidP="00163B56">
            <w:pPr>
              <w:jc w:val="right"/>
              <w:rPr>
                <w:sz w:val="24"/>
                <w:szCs w:val="24"/>
                <w:lang w:val="hr-HR" w:eastAsia="hr-HR"/>
              </w:rPr>
            </w:pPr>
            <w:r w:rsidRPr="00163B56">
              <w:rPr>
                <w:sz w:val="24"/>
                <w:szCs w:val="24"/>
                <w:lang w:val="hr-HR" w:eastAsia="hr-HR"/>
              </w:rPr>
              <w:t>2.236,57 kn</w:t>
            </w:r>
          </w:p>
        </w:tc>
        <w:tc>
          <w:tcPr>
            <w:tcW w:w="4961" w:type="dxa"/>
            <w:shd w:val="clear" w:color="000000" w:fill="FFFFFF"/>
            <w:noWrap/>
            <w:vAlign w:val="bottom"/>
            <w:hideMark/>
          </w:tcPr>
          <w:p w:rsidR="00262B20" w:rsidRPr="004E1B54" w:rsidRDefault="00262B20" w:rsidP="003F759E">
            <w:pPr>
              <w:rPr>
                <w:sz w:val="24"/>
                <w:szCs w:val="24"/>
                <w:lang w:val="hr-HR" w:eastAsia="hr-HR"/>
              </w:rPr>
            </w:pPr>
            <w:r w:rsidRPr="004E1B54">
              <w:rPr>
                <w:sz w:val="24"/>
                <w:szCs w:val="24"/>
                <w:lang w:val="hr-HR" w:eastAsia="hr-HR"/>
              </w:rPr>
              <w:t>Nepodmirena je jedna faktura iz 2014. Godine. Nisam u posjedu iste.</w:t>
            </w:r>
          </w:p>
        </w:tc>
        <w:tc>
          <w:tcPr>
            <w:tcW w:w="1842" w:type="dxa"/>
            <w:shd w:val="clear" w:color="000000" w:fill="FFFFFF"/>
          </w:tcPr>
          <w:p w:rsidR="00262B20" w:rsidRDefault="00262B20" w:rsidP="00262B20">
            <w:pPr>
              <w:rPr>
                <w:rFonts w:ascii="Calibri" w:hAnsi="Calibri"/>
                <w:color w:val="000000"/>
              </w:rPr>
            </w:pPr>
            <w:r>
              <w:rPr>
                <w:rFonts w:ascii="Calibri" w:hAnsi="Calibri"/>
                <w:color w:val="000000"/>
              </w:rPr>
              <w:t>800</w:t>
            </w:r>
          </w:p>
          <w:p w:rsidR="00262B20" w:rsidRPr="004E1B54" w:rsidRDefault="00262B20" w:rsidP="003F759E">
            <w:pPr>
              <w:rPr>
                <w:sz w:val="24"/>
                <w:szCs w:val="24"/>
                <w:lang w:val="hr-HR" w:eastAsia="hr-HR"/>
              </w:rPr>
            </w:pPr>
          </w:p>
        </w:tc>
      </w:tr>
      <w:tr w:rsidR="00262B20" w:rsidRPr="00AF0C89" w:rsidTr="00262B20">
        <w:trPr>
          <w:cantSplit/>
          <w:trHeight w:val="285"/>
        </w:trPr>
        <w:tc>
          <w:tcPr>
            <w:tcW w:w="567" w:type="dxa"/>
            <w:shd w:val="clear" w:color="000000" w:fill="FFFFFF"/>
            <w:noWrap/>
            <w:vAlign w:val="center"/>
            <w:hideMark/>
          </w:tcPr>
          <w:p w:rsidR="00262B20" w:rsidRPr="00163B56" w:rsidRDefault="00262B20" w:rsidP="00163B56">
            <w:pPr>
              <w:jc w:val="center"/>
              <w:rPr>
                <w:sz w:val="24"/>
                <w:szCs w:val="24"/>
                <w:lang w:val="hr-HR" w:eastAsia="hr-HR"/>
              </w:rPr>
            </w:pPr>
            <w:r>
              <w:rPr>
                <w:sz w:val="24"/>
                <w:szCs w:val="24"/>
                <w:lang w:val="hr-HR" w:eastAsia="hr-HR"/>
              </w:rPr>
              <w:t>18</w:t>
            </w:r>
          </w:p>
        </w:tc>
        <w:tc>
          <w:tcPr>
            <w:tcW w:w="1844" w:type="dxa"/>
            <w:shd w:val="clear" w:color="000000" w:fill="FFFFFF"/>
            <w:noWrap/>
            <w:vAlign w:val="bottom"/>
            <w:hideMark/>
          </w:tcPr>
          <w:p w:rsidR="00262B20" w:rsidRPr="00163B56" w:rsidRDefault="00262B20" w:rsidP="00163B56">
            <w:pPr>
              <w:rPr>
                <w:sz w:val="24"/>
                <w:szCs w:val="24"/>
                <w:lang w:val="hr-HR" w:eastAsia="hr-HR"/>
              </w:rPr>
            </w:pPr>
            <w:r w:rsidRPr="00163B56">
              <w:rPr>
                <w:sz w:val="24"/>
                <w:szCs w:val="24"/>
                <w:lang w:val="hr-HR" w:eastAsia="hr-HR"/>
              </w:rPr>
              <w:t>Iskon Internet d.d.</w:t>
            </w:r>
          </w:p>
        </w:tc>
        <w:tc>
          <w:tcPr>
            <w:tcW w:w="1701" w:type="dxa"/>
            <w:shd w:val="clear" w:color="000000" w:fill="FFFFFF"/>
            <w:noWrap/>
            <w:vAlign w:val="bottom"/>
            <w:hideMark/>
          </w:tcPr>
          <w:p w:rsidR="00262B20" w:rsidRPr="00163B56" w:rsidRDefault="00262B20" w:rsidP="00163B56">
            <w:pPr>
              <w:jc w:val="right"/>
              <w:rPr>
                <w:sz w:val="24"/>
                <w:szCs w:val="24"/>
                <w:lang w:val="hr-HR" w:eastAsia="hr-HR"/>
              </w:rPr>
            </w:pPr>
            <w:r>
              <w:rPr>
                <w:sz w:val="24"/>
                <w:szCs w:val="24"/>
                <w:lang w:val="hr-HR" w:eastAsia="hr-HR"/>
              </w:rPr>
              <w:t>409.913,10</w:t>
            </w:r>
            <w:r w:rsidRPr="00163B56">
              <w:rPr>
                <w:sz w:val="24"/>
                <w:szCs w:val="24"/>
                <w:lang w:val="hr-HR" w:eastAsia="hr-HR"/>
              </w:rPr>
              <w:t xml:space="preserve"> kn</w:t>
            </w:r>
          </w:p>
        </w:tc>
        <w:tc>
          <w:tcPr>
            <w:tcW w:w="4961" w:type="dxa"/>
            <w:shd w:val="clear" w:color="000000" w:fill="FFFFFF"/>
            <w:noWrap/>
            <w:vAlign w:val="bottom"/>
            <w:hideMark/>
          </w:tcPr>
          <w:p w:rsidR="00262B20" w:rsidRPr="004E1B54" w:rsidRDefault="00262B20" w:rsidP="00163B56">
            <w:pPr>
              <w:rPr>
                <w:sz w:val="24"/>
                <w:szCs w:val="24"/>
                <w:lang w:val="hr-HR" w:eastAsia="hr-HR"/>
              </w:rPr>
            </w:pPr>
            <w:r w:rsidRPr="004E1B54">
              <w:rPr>
                <w:sz w:val="24"/>
                <w:szCs w:val="24"/>
                <w:lang w:val="hr-HR" w:eastAsia="hr-HR"/>
              </w:rPr>
              <w:t> Iskon podmirio dio duga u iznosu od 194.309,62. Ostatak duga iznosi 409.913,10 kn</w:t>
            </w:r>
            <w:r>
              <w:rPr>
                <w:sz w:val="24"/>
                <w:szCs w:val="24"/>
                <w:lang w:val="hr-HR" w:eastAsia="hr-HR"/>
              </w:rPr>
              <w:t xml:space="preserve"> kojeg iskon osporava.</w:t>
            </w:r>
          </w:p>
        </w:tc>
        <w:tc>
          <w:tcPr>
            <w:tcW w:w="1842" w:type="dxa"/>
            <w:shd w:val="clear" w:color="000000" w:fill="FFFFFF"/>
          </w:tcPr>
          <w:p w:rsidR="00262B20" w:rsidRDefault="00262B20" w:rsidP="00262B20">
            <w:pPr>
              <w:rPr>
                <w:rFonts w:ascii="Calibri" w:hAnsi="Calibri"/>
                <w:color w:val="000000"/>
              </w:rPr>
            </w:pPr>
            <w:r>
              <w:rPr>
                <w:rFonts w:ascii="Calibri" w:hAnsi="Calibri"/>
                <w:color w:val="000000"/>
              </w:rPr>
              <w:t>43.000,00</w:t>
            </w:r>
          </w:p>
          <w:p w:rsidR="00262B20" w:rsidRPr="004E1B54" w:rsidRDefault="00262B20" w:rsidP="00163B56">
            <w:pPr>
              <w:rPr>
                <w:sz w:val="24"/>
                <w:szCs w:val="24"/>
                <w:lang w:val="hr-HR" w:eastAsia="hr-HR"/>
              </w:rPr>
            </w:pPr>
          </w:p>
        </w:tc>
      </w:tr>
      <w:tr w:rsidR="00262B20" w:rsidRPr="00AF0C89" w:rsidTr="00262B20">
        <w:trPr>
          <w:cantSplit/>
          <w:trHeight w:val="285"/>
        </w:trPr>
        <w:tc>
          <w:tcPr>
            <w:tcW w:w="567" w:type="dxa"/>
            <w:shd w:val="clear" w:color="000000" w:fill="FFFFFF"/>
            <w:noWrap/>
            <w:vAlign w:val="center"/>
            <w:hideMark/>
          </w:tcPr>
          <w:p w:rsidR="00262B20" w:rsidRPr="00163B56" w:rsidRDefault="00262B20" w:rsidP="00163B56">
            <w:pPr>
              <w:jc w:val="center"/>
              <w:rPr>
                <w:sz w:val="24"/>
                <w:szCs w:val="24"/>
                <w:lang w:val="hr-HR" w:eastAsia="hr-HR"/>
              </w:rPr>
            </w:pPr>
            <w:r>
              <w:rPr>
                <w:sz w:val="24"/>
                <w:szCs w:val="24"/>
                <w:lang w:val="hr-HR" w:eastAsia="hr-HR"/>
              </w:rPr>
              <w:t>19</w:t>
            </w:r>
          </w:p>
        </w:tc>
        <w:tc>
          <w:tcPr>
            <w:tcW w:w="1844" w:type="dxa"/>
            <w:shd w:val="clear" w:color="000000" w:fill="FFFFFF"/>
            <w:noWrap/>
            <w:vAlign w:val="bottom"/>
            <w:hideMark/>
          </w:tcPr>
          <w:p w:rsidR="00262B20" w:rsidRPr="00163B56" w:rsidRDefault="00262B20" w:rsidP="00163B56">
            <w:pPr>
              <w:rPr>
                <w:sz w:val="24"/>
                <w:szCs w:val="24"/>
                <w:lang w:val="hr-HR" w:eastAsia="hr-HR"/>
              </w:rPr>
            </w:pPr>
            <w:r w:rsidRPr="00163B56">
              <w:rPr>
                <w:sz w:val="24"/>
                <w:szCs w:val="24"/>
                <w:lang w:val="hr-HR" w:eastAsia="hr-HR"/>
              </w:rPr>
              <w:t>KHL Medveščak</w:t>
            </w:r>
          </w:p>
        </w:tc>
        <w:tc>
          <w:tcPr>
            <w:tcW w:w="1701" w:type="dxa"/>
            <w:shd w:val="clear" w:color="000000" w:fill="FFFFFF"/>
            <w:noWrap/>
            <w:vAlign w:val="bottom"/>
            <w:hideMark/>
          </w:tcPr>
          <w:p w:rsidR="00262B20" w:rsidRPr="00163B56" w:rsidRDefault="00262B20" w:rsidP="00163B56">
            <w:pPr>
              <w:jc w:val="right"/>
              <w:rPr>
                <w:sz w:val="24"/>
                <w:szCs w:val="24"/>
                <w:lang w:val="hr-HR" w:eastAsia="hr-HR"/>
              </w:rPr>
            </w:pPr>
            <w:r w:rsidRPr="00163B56">
              <w:rPr>
                <w:sz w:val="24"/>
                <w:szCs w:val="24"/>
                <w:lang w:val="hr-HR" w:eastAsia="hr-HR"/>
              </w:rPr>
              <w:t>7.875,75 kn</w:t>
            </w:r>
          </w:p>
        </w:tc>
        <w:tc>
          <w:tcPr>
            <w:tcW w:w="4961" w:type="dxa"/>
            <w:shd w:val="clear" w:color="000000" w:fill="FFFFFF"/>
            <w:noWrap/>
            <w:vAlign w:val="bottom"/>
            <w:hideMark/>
          </w:tcPr>
          <w:p w:rsidR="00262B20" w:rsidRPr="00F44475" w:rsidRDefault="00262B20" w:rsidP="00163B56">
            <w:pPr>
              <w:rPr>
                <w:sz w:val="24"/>
                <w:szCs w:val="24"/>
                <w:lang w:val="hr-HR" w:eastAsia="hr-HR"/>
              </w:rPr>
            </w:pPr>
            <w:r w:rsidRPr="00F44475">
              <w:rPr>
                <w:sz w:val="24"/>
                <w:szCs w:val="24"/>
                <w:lang w:val="hr-HR" w:eastAsia="hr-HR"/>
              </w:rPr>
              <w:t>Faktura od 29.1.2010. Zastara. Otpis potraživanja.</w:t>
            </w:r>
          </w:p>
        </w:tc>
        <w:tc>
          <w:tcPr>
            <w:tcW w:w="1842" w:type="dxa"/>
            <w:shd w:val="clear" w:color="000000" w:fill="FFFFFF"/>
          </w:tcPr>
          <w:p w:rsidR="00262B20" w:rsidRPr="00F44475" w:rsidRDefault="00262B20" w:rsidP="00163B56">
            <w:pPr>
              <w:rPr>
                <w:sz w:val="24"/>
                <w:szCs w:val="24"/>
                <w:lang w:val="hr-HR" w:eastAsia="hr-HR"/>
              </w:rPr>
            </w:pPr>
          </w:p>
        </w:tc>
      </w:tr>
      <w:tr w:rsidR="00262B20" w:rsidRPr="00AF0C89" w:rsidTr="00262B20">
        <w:trPr>
          <w:cantSplit/>
          <w:trHeight w:val="285"/>
        </w:trPr>
        <w:tc>
          <w:tcPr>
            <w:tcW w:w="567" w:type="dxa"/>
            <w:shd w:val="clear" w:color="000000" w:fill="FFFFFF"/>
            <w:noWrap/>
            <w:vAlign w:val="center"/>
            <w:hideMark/>
          </w:tcPr>
          <w:p w:rsidR="00262B20" w:rsidRPr="00163B56" w:rsidRDefault="00262B20" w:rsidP="00163B56">
            <w:pPr>
              <w:jc w:val="center"/>
              <w:rPr>
                <w:sz w:val="24"/>
                <w:szCs w:val="24"/>
                <w:lang w:val="hr-HR" w:eastAsia="hr-HR"/>
              </w:rPr>
            </w:pPr>
            <w:r>
              <w:rPr>
                <w:sz w:val="24"/>
                <w:szCs w:val="24"/>
                <w:lang w:val="hr-HR" w:eastAsia="hr-HR"/>
              </w:rPr>
              <w:t>20</w:t>
            </w:r>
          </w:p>
        </w:tc>
        <w:tc>
          <w:tcPr>
            <w:tcW w:w="1844" w:type="dxa"/>
            <w:shd w:val="clear" w:color="auto" w:fill="auto"/>
            <w:noWrap/>
            <w:vAlign w:val="bottom"/>
            <w:hideMark/>
          </w:tcPr>
          <w:p w:rsidR="00262B20" w:rsidRPr="00163B56" w:rsidRDefault="00262B20" w:rsidP="00163B56">
            <w:pPr>
              <w:rPr>
                <w:sz w:val="24"/>
                <w:szCs w:val="24"/>
                <w:lang w:val="hr-HR" w:eastAsia="hr-HR"/>
              </w:rPr>
            </w:pPr>
            <w:r w:rsidRPr="00163B56">
              <w:rPr>
                <w:sz w:val="24"/>
                <w:szCs w:val="24"/>
                <w:lang w:val="hr-HR" w:eastAsia="hr-HR"/>
              </w:rPr>
              <w:t>Zott GmbH &amp; Co. KG</w:t>
            </w:r>
          </w:p>
        </w:tc>
        <w:tc>
          <w:tcPr>
            <w:tcW w:w="1701" w:type="dxa"/>
            <w:shd w:val="clear" w:color="000000" w:fill="FFFFFF"/>
            <w:noWrap/>
            <w:vAlign w:val="bottom"/>
            <w:hideMark/>
          </w:tcPr>
          <w:p w:rsidR="00262B20" w:rsidRPr="00163B56" w:rsidRDefault="00262B20" w:rsidP="00163B56">
            <w:pPr>
              <w:jc w:val="right"/>
              <w:rPr>
                <w:sz w:val="24"/>
                <w:szCs w:val="24"/>
                <w:lang w:val="hr-HR" w:eastAsia="hr-HR"/>
              </w:rPr>
            </w:pPr>
            <w:r w:rsidRPr="00163B56">
              <w:rPr>
                <w:sz w:val="24"/>
                <w:szCs w:val="24"/>
                <w:lang w:val="hr-HR" w:eastAsia="hr-HR"/>
              </w:rPr>
              <w:t>157.504,10 kn</w:t>
            </w:r>
          </w:p>
        </w:tc>
        <w:tc>
          <w:tcPr>
            <w:tcW w:w="4961" w:type="dxa"/>
            <w:shd w:val="clear" w:color="000000" w:fill="FFFFFF"/>
            <w:noWrap/>
            <w:vAlign w:val="bottom"/>
            <w:hideMark/>
          </w:tcPr>
          <w:p w:rsidR="00262B20" w:rsidRPr="004E1B54" w:rsidRDefault="00262B20" w:rsidP="00163B56">
            <w:pPr>
              <w:rPr>
                <w:sz w:val="24"/>
                <w:szCs w:val="24"/>
                <w:lang w:val="hr-HR" w:eastAsia="hr-HR"/>
              </w:rPr>
            </w:pPr>
            <w:r w:rsidRPr="004E1B54">
              <w:rPr>
                <w:sz w:val="24"/>
                <w:szCs w:val="24"/>
                <w:lang w:val="hr-HR" w:eastAsia="hr-HR"/>
              </w:rPr>
              <w:t>Inozemno društvo (Mertingen, Njemačka). Imam 11 faktura (nema faktura koje nedostaju) iz 2014. koje su djelomično podmirene.</w:t>
            </w:r>
          </w:p>
        </w:tc>
        <w:tc>
          <w:tcPr>
            <w:tcW w:w="1842" w:type="dxa"/>
            <w:shd w:val="clear" w:color="000000" w:fill="FFFFFF"/>
          </w:tcPr>
          <w:p w:rsidR="00262B20" w:rsidRDefault="00262B20" w:rsidP="00262B20">
            <w:pPr>
              <w:rPr>
                <w:rFonts w:ascii="Calibri" w:hAnsi="Calibri"/>
                <w:color w:val="000000"/>
              </w:rPr>
            </w:pPr>
            <w:r>
              <w:rPr>
                <w:rFonts w:ascii="Calibri" w:hAnsi="Calibri"/>
                <w:color w:val="000000"/>
              </w:rPr>
              <w:t>17.800,00</w:t>
            </w:r>
          </w:p>
          <w:p w:rsidR="00262B20" w:rsidRPr="004E1B54" w:rsidRDefault="00262B20" w:rsidP="00163B56">
            <w:pPr>
              <w:rPr>
                <w:sz w:val="24"/>
                <w:szCs w:val="24"/>
                <w:lang w:val="hr-HR" w:eastAsia="hr-HR"/>
              </w:rPr>
            </w:pPr>
          </w:p>
        </w:tc>
      </w:tr>
      <w:tr w:rsidR="00262B20" w:rsidRPr="00AF0C89" w:rsidTr="00262B20">
        <w:trPr>
          <w:cantSplit/>
          <w:trHeight w:val="285"/>
        </w:trPr>
        <w:tc>
          <w:tcPr>
            <w:tcW w:w="567" w:type="dxa"/>
            <w:shd w:val="clear" w:color="000000" w:fill="FFFFFF"/>
            <w:noWrap/>
            <w:vAlign w:val="center"/>
            <w:hideMark/>
          </w:tcPr>
          <w:p w:rsidR="00262B20" w:rsidRPr="00163B56" w:rsidRDefault="00262B20" w:rsidP="00163B56">
            <w:pPr>
              <w:jc w:val="center"/>
              <w:rPr>
                <w:sz w:val="24"/>
                <w:szCs w:val="24"/>
                <w:lang w:val="hr-HR" w:eastAsia="hr-HR"/>
              </w:rPr>
            </w:pPr>
            <w:r w:rsidRPr="00163B56">
              <w:rPr>
                <w:sz w:val="24"/>
                <w:szCs w:val="24"/>
                <w:lang w:val="hr-HR" w:eastAsia="hr-HR"/>
              </w:rPr>
              <w:t>2</w:t>
            </w:r>
            <w:r>
              <w:rPr>
                <w:sz w:val="24"/>
                <w:szCs w:val="24"/>
                <w:lang w:val="hr-HR" w:eastAsia="hr-HR"/>
              </w:rPr>
              <w:t>1</w:t>
            </w:r>
          </w:p>
        </w:tc>
        <w:tc>
          <w:tcPr>
            <w:tcW w:w="1844" w:type="dxa"/>
            <w:shd w:val="clear" w:color="000000" w:fill="FFFFFF"/>
            <w:noWrap/>
            <w:vAlign w:val="bottom"/>
            <w:hideMark/>
          </w:tcPr>
          <w:p w:rsidR="00262B20" w:rsidRPr="00163B56" w:rsidRDefault="00262B20" w:rsidP="00163B56">
            <w:pPr>
              <w:rPr>
                <w:sz w:val="24"/>
                <w:szCs w:val="24"/>
                <w:lang w:val="hr-HR" w:eastAsia="hr-HR"/>
              </w:rPr>
            </w:pPr>
            <w:r w:rsidRPr="00163B56">
              <w:rPr>
                <w:sz w:val="24"/>
                <w:szCs w:val="24"/>
                <w:lang w:val="hr-HR" w:eastAsia="hr-HR"/>
              </w:rPr>
              <w:t>Magna global d.o.o.</w:t>
            </w:r>
          </w:p>
        </w:tc>
        <w:tc>
          <w:tcPr>
            <w:tcW w:w="1701" w:type="dxa"/>
            <w:shd w:val="clear" w:color="000000" w:fill="FFFFFF"/>
            <w:noWrap/>
            <w:vAlign w:val="bottom"/>
            <w:hideMark/>
          </w:tcPr>
          <w:p w:rsidR="00262B20" w:rsidRPr="00163B56" w:rsidRDefault="00262B20" w:rsidP="00163B56">
            <w:pPr>
              <w:jc w:val="right"/>
              <w:rPr>
                <w:sz w:val="24"/>
                <w:szCs w:val="24"/>
                <w:lang w:val="hr-HR" w:eastAsia="hr-HR"/>
              </w:rPr>
            </w:pPr>
            <w:r w:rsidRPr="00163B56">
              <w:rPr>
                <w:sz w:val="24"/>
                <w:szCs w:val="24"/>
                <w:lang w:val="hr-HR" w:eastAsia="hr-HR"/>
              </w:rPr>
              <w:t>363.896,29 kn</w:t>
            </w:r>
          </w:p>
        </w:tc>
        <w:tc>
          <w:tcPr>
            <w:tcW w:w="4961" w:type="dxa"/>
            <w:shd w:val="clear" w:color="000000" w:fill="FFFFFF"/>
            <w:noWrap/>
            <w:vAlign w:val="bottom"/>
            <w:hideMark/>
          </w:tcPr>
          <w:p w:rsidR="00262B20" w:rsidRPr="004E1B54" w:rsidRDefault="00262B20" w:rsidP="00163B56">
            <w:pPr>
              <w:rPr>
                <w:sz w:val="24"/>
                <w:szCs w:val="24"/>
                <w:lang w:val="hr-HR" w:eastAsia="hr-HR"/>
              </w:rPr>
            </w:pPr>
            <w:r w:rsidRPr="004E1B54">
              <w:rPr>
                <w:sz w:val="24"/>
                <w:szCs w:val="24"/>
                <w:lang w:val="hr-HR" w:eastAsia="hr-HR"/>
              </w:rPr>
              <w:t>Zahtjev za pokretanje skraćenog stečajnog postupka</w:t>
            </w:r>
            <w:r>
              <w:rPr>
                <w:sz w:val="24"/>
                <w:szCs w:val="24"/>
                <w:lang w:val="hr-HR" w:eastAsia="hr-HR"/>
              </w:rPr>
              <w:t>. Vjerojatan otpis.</w:t>
            </w:r>
          </w:p>
        </w:tc>
        <w:tc>
          <w:tcPr>
            <w:tcW w:w="1842" w:type="dxa"/>
            <w:shd w:val="clear" w:color="000000" w:fill="FFFFFF"/>
          </w:tcPr>
          <w:p w:rsidR="00262B20" w:rsidRPr="004E1B54" w:rsidRDefault="00262B20" w:rsidP="00163B56">
            <w:pPr>
              <w:rPr>
                <w:sz w:val="24"/>
                <w:szCs w:val="24"/>
                <w:lang w:val="hr-HR" w:eastAsia="hr-HR"/>
              </w:rPr>
            </w:pPr>
          </w:p>
        </w:tc>
      </w:tr>
      <w:tr w:rsidR="00262B20" w:rsidRPr="00AF0C89" w:rsidTr="00262B20">
        <w:trPr>
          <w:cantSplit/>
          <w:trHeight w:val="285"/>
        </w:trPr>
        <w:tc>
          <w:tcPr>
            <w:tcW w:w="567" w:type="dxa"/>
            <w:shd w:val="clear" w:color="000000" w:fill="FFFFFF"/>
            <w:noWrap/>
            <w:vAlign w:val="center"/>
            <w:hideMark/>
          </w:tcPr>
          <w:p w:rsidR="00262B20" w:rsidRPr="00163B56" w:rsidRDefault="00262B20" w:rsidP="00163B56">
            <w:pPr>
              <w:jc w:val="center"/>
              <w:rPr>
                <w:sz w:val="24"/>
                <w:szCs w:val="24"/>
                <w:lang w:val="hr-HR" w:eastAsia="hr-HR"/>
              </w:rPr>
            </w:pPr>
            <w:r w:rsidRPr="00163B56">
              <w:rPr>
                <w:sz w:val="24"/>
                <w:szCs w:val="24"/>
                <w:lang w:val="hr-HR" w:eastAsia="hr-HR"/>
              </w:rPr>
              <w:t>2</w:t>
            </w:r>
            <w:r>
              <w:rPr>
                <w:sz w:val="24"/>
                <w:szCs w:val="24"/>
                <w:lang w:val="hr-HR" w:eastAsia="hr-HR"/>
              </w:rPr>
              <w:t>2</w:t>
            </w:r>
          </w:p>
        </w:tc>
        <w:tc>
          <w:tcPr>
            <w:tcW w:w="1844" w:type="dxa"/>
            <w:shd w:val="clear" w:color="000000" w:fill="FFFFFF"/>
            <w:noWrap/>
            <w:vAlign w:val="bottom"/>
            <w:hideMark/>
          </w:tcPr>
          <w:p w:rsidR="00262B20" w:rsidRPr="00163B56" w:rsidRDefault="00262B20" w:rsidP="00163B56">
            <w:pPr>
              <w:rPr>
                <w:sz w:val="24"/>
                <w:szCs w:val="24"/>
                <w:lang w:val="hr-HR" w:eastAsia="hr-HR"/>
              </w:rPr>
            </w:pPr>
            <w:r w:rsidRPr="00163B56">
              <w:rPr>
                <w:sz w:val="24"/>
                <w:szCs w:val="24"/>
                <w:lang w:val="hr-HR" w:eastAsia="hr-HR"/>
              </w:rPr>
              <w:t>Mercator Centar Tehnike d.o.o.</w:t>
            </w:r>
          </w:p>
        </w:tc>
        <w:tc>
          <w:tcPr>
            <w:tcW w:w="1701" w:type="dxa"/>
            <w:shd w:val="clear" w:color="000000" w:fill="FFFFFF"/>
            <w:noWrap/>
            <w:vAlign w:val="bottom"/>
            <w:hideMark/>
          </w:tcPr>
          <w:p w:rsidR="00262B20" w:rsidRPr="00163B56" w:rsidRDefault="00262B20" w:rsidP="00163B56">
            <w:pPr>
              <w:jc w:val="right"/>
              <w:rPr>
                <w:sz w:val="24"/>
                <w:szCs w:val="24"/>
                <w:lang w:val="hr-HR" w:eastAsia="hr-HR"/>
              </w:rPr>
            </w:pPr>
            <w:r w:rsidRPr="00163B56">
              <w:rPr>
                <w:sz w:val="24"/>
                <w:szCs w:val="24"/>
                <w:lang w:val="hr-HR" w:eastAsia="hr-HR"/>
              </w:rPr>
              <w:t>811,40 kn</w:t>
            </w:r>
          </w:p>
        </w:tc>
        <w:tc>
          <w:tcPr>
            <w:tcW w:w="4961" w:type="dxa"/>
            <w:shd w:val="clear" w:color="000000" w:fill="FFFFFF"/>
            <w:noWrap/>
            <w:vAlign w:val="bottom"/>
            <w:hideMark/>
          </w:tcPr>
          <w:p w:rsidR="00262B20" w:rsidRPr="00163B56" w:rsidRDefault="00262B20" w:rsidP="00163B56">
            <w:pPr>
              <w:rPr>
                <w:sz w:val="24"/>
                <w:szCs w:val="24"/>
                <w:lang w:val="hr-HR" w:eastAsia="hr-HR"/>
              </w:rPr>
            </w:pPr>
            <w:r>
              <w:rPr>
                <w:sz w:val="24"/>
                <w:szCs w:val="24"/>
                <w:lang w:val="hr-HR" w:eastAsia="hr-HR"/>
              </w:rPr>
              <w:t>D</w:t>
            </w:r>
            <w:r w:rsidRPr="00163B56">
              <w:rPr>
                <w:sz w:val="24"/>
                <w:szCs w:val="24"/>
                <w:lang w:val="hr-HR" w:eastAsia="hr-HR"/>
              </w:rPr>
              <w:t>ruštvo brisano. Otpis potraživanja.</w:t>
            </w:r>
          </w:p>
        </w:tc>
        <w:tc>
          <w:tcPr>
            <w:tcW w:w="1842" w:type="dxa"/>
            <w:shd w:val="clear" w:color="000000" w:fill="FFFFFF"/>
          </w:tcPr>
          <w:p w:rsidR="00262B20" w:rsidRDefault="00262B20" w:rsidP="00163B56">
            <w:pPr>
              <w:rPr>
                <w:sz w:val="24"/>
                <w:szCs w:val="24"/>
                <w:lang w:val="hr-HR" w:eastAsia="hr-HR"/>
              </w:rPr>
            </w:pPr>
          </w:p>
        </w:tc>
      </w:tr>
      <w:tr w:rsidR="00262B20" w:rsidRPr="00AF0C89" w:rsidTr="00262B20">
        <w:trPr>
          <w:cantSplit/>
          <w:trHeight w:val="285"/>
        </w:trPr>
        <w:tc>
          <w:tcPr>
            <w:tcW w:w="567" w:type="dxa"/>
            <w:shd w:val="clear" w:color="000000" w:fill="FFFFFF"/>
            <w:noWrap/>
            <w:vAlign w:val="center"/>
            <w:hideMark/>
          </w:tcPr>
          <w:p w:rsidR="00262B20" w:rsidRPr="00163B56" w:rsidRDefault="00262B20" w:rsidP="00163B56">
            <w:pPr>
              <w:jc w:val="center"/>
              <w:rPr>
                <w:sz w:val="24"/>
                <w:szCs w:val="24"/>
                <w:lang w:val="hr-HR" w:eastAsia="hr-HR"/>
              </w:rPr>
            </w:pPr>
            <w:r w:rsidRPr="00163B56">
              <w:rPr>
                <w:sz w:val="24"/>
                <w:szCs w:val="24"/>
                <w:lang w:val="hr-HR" w:eastAsia="hr-HR"/>
              </w:rPr>
              <w:lastRenderedPageBreak/>
              <w:t>2</w:t>
            </w:r>
            <w:r>
              <w:rPr>
                <w:sz w:val="24"/>
                <w:szCs w:val="24"/>
                <w:lang w:val="hr-HR" w:eastAsia="hr-HR"/>
              </w:rPr>
              <w:t>3</w:t>
            </w:r>
          </w:p>
        </w:tc>
        <w:tc>
          <w:tcPr>
            <w:tcW w:w="1844" w:type="dxa"/>
            <w:shd w:val="clear" w:color="000000" w:fill="FFFFFF"/>
            <w:noWrap/>
            <w:vAlign w:val="bottom"/>
            <w:hideMark/>
          </w:tcPr>
          <w:p w:rsidR="00262B20" w:rsidRPr="00163B56" w:rsidRDefault="00262B20" w:rsidP="00163B56">
            <w:pPr>
              <w:rPr>
                <w:sz w:val="24"/>
                <w:szCs w:val="24"/>
                <w:lang w:val="hr-HR" w:eastAsia="hr-HR"/>
              </w:rPr>
            </w:pPr>
            <w:r w:rsidRPr="00163B56">
              <w:rPr>
                <w:sz w:val="24"/>
                <w:szCs w:val="24"/>
                <w:lang w:val="hr-HR" w:eastAsia="hr-HR"/>
              </w:rPr>
              <w:t>Merkur-Hrvatska d.o.o.</w:t>
            </w:r>
          </w:p>
        </w:tc>
        <w:tc>
          <w:tcPr>
            <w:tcW w:w="1701" w:type="dxa"/>
            <w:shd w:val="clear" w:color="000000" w:fill="FFFFFF"/>
            <w:noWrap/>
            <w:vAlign w:val="bottom"/>
            <w:hideMark/>
          </w:tcPr>
          <w:p w:rsidR="00262B20" w:rsidRPr="00163B56" w:rsidRDefault="00262B20" w:rsidP="00163B56">
            <w:pPr>
              <w:jc w:val="right"/>
              <w:rPr>
                <w:sz w:val="24"/>
                <w:szCs w:val="24"/>
                <w:lang w:val="hr-HR" w:eastAsia="hr-HR"/>
              </w:rPr>
            </w:pPr>
            <w:r w:rsidRPr="00163B56">
              <w:rPr>
                <w:sz w:val="24"/>
                <w:szCs w:val="24"/>
                <w:lang w:val="hr-HR" w:eastAsia="hr-HR"/>
              </w:rPr>
              <w:t>74.737,60 kn</w:t>
            </w:r>
          </w:p>
        </w:tc>
        <w:tc>
          <w:tcPr>
            <w:tcW w:w="4961" w:type="dxa"/>
            <w:shd w:val="clear" w:color="000000" w:fill="FFFFFF"/>
            <w:noWrap/>
            <w:vAlign w:val="bottom"/>
            <w:hideMark/>
          </w:tcPr>
          <w:p w:rsidR="00262B20" w:rsidRPr="004E1B54" w:rsidRDefault="00262B20" w:rsidP="00953784">
            <w:pPr>
              <w:rPr>
                <w:sz w:val="24"/>
                <w:szCs w:val="24"/>
                <w:lang w:val="hr-HR" w:eastAsia="hr-HR"/>
              </w:rPr>
            </w:pPr>
            <w:r w:rsidRPr="004E1B54">
              <w:rPr>
                <w:sz w:val="24"/>
                <w:szCs w:val="24"/>
                <w:lang w:val="hr-HR" w:eastAsia="hr-HR"/>
              </w:rPr>
              <w:t xml:space="preserve">Društvo u stečaju. Namiriti će (djelomično) samo vjerovnici 1. višeg isplatnog reda.  </w:t>
            </w:r>
          </w:p>
        </w:tc>
        <w:tc>
          <w:tcPr>
            <w:tcW w:w="1842" w:type="dxa"/>
            <w:shd w:val="clear" w:color="000000" w:fill="FFFFFF"/>
          </w:tcPr>
          <w:p w:rsidR="00262B20" w:rsidRPr="004E1B54" w:rsidRDefault="00262B20" w:rsidP="004E1B54">
            <w:pPr>
              <w:rPr>
                <w:sz w:val="24"/>
                <w:szCs w:val="24"/>
                <w:lang w:val="hr-HR" w:eastAsia="hr-HR"/>
              </w:rPr>
            </w:pPr>
          </w:p>
        </w:tc>
      </w:tr>
      <w:tr w:rsidR="00262B20" w:rsidRPr="00AF0C89" w:rsidTr="00262B20">
        <w:trPr>
          <w:cantSplit/>
          <w:trHeight w:val="285"/>
        </w:trPr>
        <w:tc>
          <w:tcPr>
            <w:tcW w:w="567" w:type="dxa"/>
            <w:shd w:val="clear" w:color="000000" w:fill="FFFFFF"/>
            <w:noWrap/>
            <w:vAlign w:val="center"/>
            <w:hideMark/>
          </w:tcPr>
          <w:p w:rsidR="00262B20" w:rsidRPr="00163B56" w:rsidRDefault="00262B20" w:rsidP="00163B56">
            <w:pPr>
              <w:jc w:val="center"/>
              <w:rPr>
                <w:sz w:val="24"/>
                <w:szCs w:val="24"/>
                <w:lang w:val="hr-HR" w:eastAsia="hr-HR"/>
              </w:rPr>
            </w:pPr>
            <w:r w:rsidRPr="00163B56">
              <w:rPr>
                <w:sz w:val="24"/>
                <w:szCs w:val="24"/>
                <w:lang w:val="hr-HR" w:eastAsia="hr-HR"/>
              </w:rPr>
              <w:t>2</w:t>
            </w:r>
            <w:r>
              <w:rPr>
                <w:sz w:val="24"/>
                <w:szCs w:val="24"/>
                <w:lang w:val="hr-HR" w:eastAsia="hr-HR"/>
              </w:rPr>
              <w:t>4</w:t>
            </w:r>
          </w:p>
        </w:tc>
        <w:tc>
          <w:tcPr>
            <w:tcW w:w="1844" w:type="dxa"/>
            <w:shd w:val="clear" w:color="000000" w:fill="FFFFFF"/>
            <w:noWrap/>
            <w:vAlign w:val="bottom"/>
            <w:hideMark/>
          </w:tcPr>
          <w:p w:rsidR="00262B20" w:rsidRPr="00163B56" w:rsidRDefault="00262B20" w:rsidP="00163B56">
            <w:pPr>
              <w:rPr>
                <w:sz w:val="24"/>
                <w:szCs w:val="24"/>
                <w:lang w:val="hr-HR" w:eastAsia="hr-HR"/>
              </w:rPr>
            </w:pPr>
            <w:r w:rsidRPr="00163B56">
              <w:rPr>
                <w:sz w:val="24"/>
                <w:szCs w:val="24"/>
                <w:lang w:val="hr-HR" w:eastAsia="hr-HR"/>
              </w:rPr>
              <w:t>Miran dan d.o.o.</w:t>
            </w:r>
          </w:p>
        </w:tc>
        <w:tc>
          <w:tcPr>
            <w:tcW w:w="1701" w:type="dxa"/>
            <w:shd w:val="clear" w:color="000000" w:fill="FFFFFF"/>
            <w:noWrap/>
            <w:vAlign w:val="bottom"/>
            <w:hideMark/>
          </w:tcPr>
          <w:p w:rsidR="00262B20" w:rsidRPr="00163B56" w:rsidRDefault="00262B20" w:rsidP="00163B56">
            <w:pPr>
              <w:jc w:val="right"/>
              <w:rPr>
                <w:sz w:val="24"/>
                <w:szCs w:val="24"/>
                <w:lang w:val="hr-HR" w:eastAsia="hr-HR"/>
              </w:rPr>
            </w:pPr>
            <w:r w:rsidRPr="00163B56">
              <w:rPr>
                <w:sz w:val="24"/>
                <w:szCs w:val="24"/>
                <w:lang w:val="hr-HR" w:eastAsia="hr-HR"/>
              </w:rPr>
              <w:t>4.882.089,31 kn</w:t>
            </w:r>
          </w:p>
        </w:tc>
        <w:tc>
          <w:tcPr>
            <w:tcW w:w="4961" w:type="dxa"/>
            <w:shd w:val="clear" w:color="000000" w:fill="FFFFFF"/>
            <w:noWrap/>
            <w:vAlign w:val="bottom"/>
            <w:hideMark/>
          </w:tcPr>
          <w:p w:rsidR="00262B20" w:rsidRPr="00163B56" w:rsidRDefault="00262B20" w:rsidP="00163B56">
            <w:pPr>
              <w:rPr>
                <w:sz w:val="24"/>
                <w:szCs w:val="24"/>
                <w:lang w:val="hr-HR" w:eastAsia="hr-HR"/>
              </w:rPr>
            </w:pPr>
            <w:r>
              <w:rPr>
                <w:sz w:val="24"/>
                <w:szCs w:val="24"/>
                <w:lang w:val="hr-HR" w:eastAsia="hr-HR"/>
              </w:rPr>
              <w:t>S</w:t>
            </w:r>
            <w:r w:rsidRPr="00163B56">
              <w:rPr>
                <w:sz w:val="24"/>
                <w:szCs w:val="24"/>
                <w:lang w:val="hr-HR" w:eastAsia="hr-HR"/>
              </w:rPr>
              <w:t>tečaj, DMS najveći vjerovnik</w:t>
            </w:r>
            <w:r>
              <w:rPr>
                <w:sz w:val="24"/>
                <w:szCs w:val="24"/>
                <w:lang w:val="hr-HR" w:eastAsia="hr-HR"/>
              </w:rPr>
              <w:t>. Potrebno donijeti odluku na skupštini.</w:t>
            </w:r>
          </w:p>
        </w:tc>
        <w:tc>
          <w:tcPr>
            <w:tcW w:w="1842" w:type="dxa"/>
            <w:shd w:val="clear" w:color="000000" w:fill="FFFFFF"/>
          </w:tcPr>
          <w:p w:rsidR="00262B20" w:rsidRDefault="00262B20" w:rsidP="00163B56">
            <w:pPr>
              <w:rPr>
                <w:sz w:val="24"/>
                <w:szCs w:val="24"/>
                <w:lang w:val="hr-HR" w:eastAsia="hr-HR"/>
              </w:rPr>
            </w:pPr>
          </w:p>
        </w:tc>
      </w:tr>
      <w:tr w:rsidR="00262B20" w:rsidRPr="00AF0C89" w:rsidTr="00262B20">
        <w:trPr>
          <w:cantSplit/>
          <w:trHeight w:val="285"/>
        </w:trPr>
        <w:tc>
          <w:tcPr>
            <w:tcW w:w="567" w:type="dxa"/>
            <w:shd w:val="clear" w:color="000000" w:fill="FFFFFF"/>
            <w:noWrap/>
            <w:vAlign w:val="center"/>
            <w:hideMark/>
          </w:tcPr>
          <w:p w:rsidR="00262B20" w:rsidRPr="00163B56" w:rsidRDefault="00262B20" w:rsidP="00163B56">
            <w:pPr>
              <w:jc w:val="center"/>
              <w:rPr>
                <w:sz w:val="24"/>
                <w:szCs w:val="24"/>
                <w:lang w:val="hr-HR" w:eastAsia="hr-HR"/>
              </w:rPr>
            </w:pPr>
            <w:r w:rsidRPr="00163B56">
              <w:rPr>
                <w:sz w:val="24"/>
                <w:szCs w:val="24"/>
                <w:lang w:val="hr-HR" w:eastAsia="hr-HR"/>
              </w:rPr>
              <w:t>2</w:t>
            </w:r>
            <w:r>
              <w:rPr>
                <w:sz w:val="24"/>
                <w:szCs w:val="24"/>
                <w:lang w:val="hr-HR" w:eastAsia="hr-HR"/>
              </w:rPr>
              <w:t>5</w:t>
            </w:r>
          </w:p>
        </w:tc>
        <w:tc>
          <w:tcPr>
            <w:tcW w:w="1844" w:type="dxa"/>
            <w:shd w:val="clear" w:color="000000" w:fill="FFFFFF"/>
            <w:noWrap/>
            <w:vAlign w:val="bottom"/>
            <w:hideMark/>
          </w:tcPr>
          <w:p w:rsidR="00262B20" w:rsidRPr="00163B56" w:rsidRDefault="00262B20" w:rsidP="00163B56">
            <w:pPr>
              <w:rPr>
                <w:sz w:val="24"/>
                <w:szCs w:val="24"/>
                <w:lang w:val="hr-HR" w:eastAsia="hr-HR"/>
              </w:rPr>
            </w:pPr>
            <w:r w:rsidRPr="00163B56">
              <w:rPr>
                <w:sz w:val="24"/>
                <w:szCs w:val="24"/>
                <w:lang w:val="hr-HR" w:eastAsia="hr-HR"/>
              </w:rPr>
              <w:t>NCL Media Grupa d.o.o.</w:t>
            </w:r>
          </w:p>
        </w:tc>
        <w:tc>
          <w:tcPr>
            <w:tcW w:w="1701" w:type="dxa"/>
            <w:shd w:val="clear" w:color="000000" w:fill="FFFFFF"/>
            <w:noWrap/>
            <w:vAlign w:val="bottom"/>
            <w:hideMark/>
          </w:tcPr>
          <w:p w:rsidR="00262B20" w:rsidRPr="00163B56" w:rsidRDefault="00262B20" w:rsidP="00163B56">
            <w:pPr>
              <w:jc w:val="right"/>
              <w:rPr>
                <w:sz w:val="24"/>
                <w:szCs w:val="24"/>
                <w:lang w:val="hr-HR" w:eastAsia="hr-HR"/>
              </w:rPr>
            </w:pPr>
            <w:r w:rsidRPr="00163B56">
              <w:rPr>
                <w:sz w:val="24"/>
                <w:szCs w:val="24"/>
                <w:lang w:val="hr-HR" w:eastAsia="hr-HR"/>
              </w:rPr>
              <w:t>80.553,23 kn</w:t>
            </w:r>
          </w:p>
        </w:tc>
        <w:tc>
          <w:tcPr>
            <w:tcW w:w="4961" w:type="dxa"/>
            <w:shd w:val="clear" w:color="000000" w:fill="FFFFFF"/>
            <w:noWrap/>
            <w:vAlign w:val="bottom"/>
            <w:hideMark/>
          </w:tcPr>
          <w:p w:rsidR="00262B20" w:rsidRPr="00163B56" w:rsidRDefault="00262B20" w:rsidP="00163B56">
            <w:pPr>
              <w:rPr>
                <w:sz w:val="24"/>
                <w:szCs w:val="24"/>
                <w:lang w:val="hr-HR" w:eastAsia="hr-HR"/>
              </w:rPr>
            </w:pPr>
            <w:r w:rsidRPr="00163B56">
              <w:rPr>
                <w:sz w:val="24"/>
                <w:szCs w:val="24"/>
                <w:lang w:val="hr-HR" w:eastAsia="hr-HR"/>
              </w:rPr>
              <w:t>Subjekt brisan. Otpis potraživanja.</w:t>
            </w:r>
          </w:p>
        </w:tc>
        <w:tc>
          <w:tcPr>
            <w:tcW w:w="1842" w:type="dxa"/>
            <w:shd w:val="clear" w:color="000000" w:fill="FFFFFF"/>
          </w:tcPr>
          <w:p w:rsidR="00262B20" w:rsidRPr="00163B56" w:rsidRDefault="00262B20" w:rsidP="00163B56">
            <w:pPr>
              <w:rPr>
                <w:sz w:val="24"/>
                <w:szCs w:val="24"/>
                <w:lang w:val="hr-HR" w:eastAsia="hr-HR"/>
              </w:rPr>
            </w:pPr>
          </w:p>
        </w:tc>
      </w:tr>
      <w:tr w:rsidR="00262B20" w:rsidRPr="00AF0C89" w:rsidTr="00262B20">
        <w:trPr>
          <w:cantSplit/>
          <w:trHeight w:val="285"/>
        </w:trPr>
        <w:tc>
          <w:tcPr>
            <w:tcW w:w="567" w:type="dxa"/>
            <w:shd w:val="clear" w:color="000000" w:fill="FFFFFF"/>
            <w:noWrap/>
            <w:vAlign w:val="center"/>
            <w:hideMark/>
          </w:tcPr>
          <w:p w:rsidR="00262B20" w:rsidRPr="00163B56" w:rsidRDefault="00262B20" w:rsidP="00163B56">
            <w:pPr>
              <w:jc w:val="center"/>
              <w:rPr>
                <w:sz w:val="24"/>
                <w:szCs w:val="24"/>
                <w:lang w:val="hr-HR" w:eastAsia="hr-HR"/>
              </w:rPr>
            </w:pPr>
            <w:r>
              <w:rPr>
                <w:sz w:val="24"/>
                <w:szCs w:val="24"/>
                <w:lang w:val="hr-HR" w:eastAsia="hr-HR"/>
              </w:rPr>
              <w:t>26</w:t>
            </w:r>
          </w:p>
        </w:tc>
        <w:tc>
          <w:tcPr>
            <w:tcW w:w="1844" w:type="dxa"/>
            <w:shd w:val="clear" w:color="000000" w:fill="FFFFFF"/>
            <w:noWrap/>
            <w:vAlign w:val="bottom"/>
            <w:hideMark/>
          </w:tcPr>
          <w:p w:rsidR="00262B20" w:rsidRPr="00163B56" w:rsidRDefault="00262B20" w:rsidP="00163B56">
            <w:pPr>
              <w:rPr>
                <w:sz w:val="24"/>
                <w:szCs w:val="24"/>
                <w:lang w:val="hr-HR" w:eastAsia="hr-HR"/>
              </w:rPr>
            </w:pPr>
            <w:r w:rsidRPr="00163B56">
              <w:rPr>
                <w:sz w:val="24"/>
                <w:szCs w:val="24"/>
                <w:lang w:val="hr-HR" w:eastAsia="hr-HR"/>
              </w:rPr>
              <w:t>Pepermint d.o.o.</w:t>
            </w:r>
          </w:p>
        </w:tc>
        <w:tc>
          <w:tcPr>
            <w:tcW w:w="1701" w:type="dxa"/>
            <w:shd w:val="clear" w:color="000000" w:fill="FFFFFF"/>
            <w:noWrap/>
            <w:vAlign w:val="bottom"/>
            <w:hideMark/>
          </w:tcPr>
          <w:p w:rsidR="00262B20" w:rsidRPr="00163B56" w:rsidRDefault="00262B20" w:rsidP="00163B56">
            <w:pPr>
              <w:jc w:val="right"/>
              <w:rPr>
                <w:sz w:val="24"/>
                <w:szCs w:val="24"/>
                <w:lang w:val="hr-HR" w:eastAsia="hr-HR"/>
              </w:rPr>
            </w:pPr>
            <w:r w:rsidRPr="00163B56">
              <w:rPr>
                <w:sz w:val="24"/>
                <w:szCs w:val="24"/>
                <w:lang w:val="hr-HR" w:eastAsia="hr-HR"/>
              </w:rPr>
              <w:t>9.423,75 kn</w:t>
            </w:r>
          </w:p>
        </w:tc>
        <w:tc>
          <w:tcPr>
            <w:tcW w:w="4961" w:type="dxa"/>
            <w:shd w:val="clear" w:color="000000" w:fill="FFFFFF"/>
            <w:noWrap/>
            <w:vAlign w:val="bottom"/>
            <w:hideMark/>
          </w:tcPr>
          <w:p w:rsidR="00262B20" w:rsidRPr="00583E81" w:rsidRDefault="00262B20" w:rsidP="00163B56">
            <w:pPr>
              <w:rPr>
                <w:sz w:val="24"/>
                <w:szCs w:val="24"/>
                <w:lang w:val="hr-HR" w:eastAsia="hr-HR"/>
              </w:rPr>
            </w:pPr>
            <w:r w:rsidRPr="00583E81">
              <w:rPr>
                <w:sz w:val="24"/>
                <w:szCs w:val="24"/>
                <w:lang w:val="hr-HR" w:eastAsia="hr-HR"/>
              </w:rPr>
              <w:t>Osporavaju postojanje duga. Faktura od 30.9.2012. koju nemam.</w:t>
            </w:r>
          </w:p>
        </w:tc>
        <w:tc>
          <w:tcPr>
            <w:tcW w:w="1842" w:type="dxa"/>
            <w:shd w:val="clear" w:color="000000" w:fill="FFFFFF"/>
          </w:tcPr>
          <w:p w:rsidR="00262B20" w:rsidRDefault="00262B20" w:rsidP="00262B20">
            <w:pPr>
              <w:rPr>
                <w:rFonts w:ascii="Calibri" w:hAnsi="Calibri"/>
                <w:color w:val="000000"/>
              </w:rPr>
            </w:pPr>
            <w:r>
              <w:rPr>
                <w:rFonts w:ascii="Calibri" w:hAnsi="Calibri"/>
                <w:color w:val="000000"/>
              </w:rPr>
              <w:t>3.800,00</w:t>
            </w:r>
          </w:p>
          <w:p w:rsidR="00262B20" w:rsidRPr="00583E81" w:rsidRDefault="00262B20" w:rsidP="00163B56">
            <w:pPr>
              <w:rPr>
                <w:sz w:val="24"/>
                <w:szCs w:val="24"/>
                <w:lang w:val="hr-HR" w:eastAsia="hr-HR"/>
              </w:rPr>
            </w:pPr>
          </w:p>
        </w:tc>
      </w:tr>
      <w:tr w:rsidR="00262B20" w:rsidRPr="00AF0C89" w:rsidTr="00262B20">
        <w:trPr>
          <w:cantSplit/>
          <w:trHeight w:val="285"/>
        </w:trPr>
        <w:tc>
          <w:tcPr>
            <w:tcW w:w="567" w:type="dxa"/>
            <w:shd w:val="clear" w:color="000000" w:fill="FFFFFF"/>
            <w:noWrap/>
            <w:vAlign w:val="center"/>
            <w:hideMark/>
          </w:tcPr>
          <w:p w:rsidR="00262B20" w:rsidRPr="00163B56" w:rsidRDefault="00262B20" w:rsidP="00163B56">
            <w:pPr>
              <w:jc w:val="center"/>
              <w:rPr>
                <w:sz w:val="24"/>
                <w:szCs w:val="24"/>
                <w:lang w:val="hr-HR" w:eastAsia="hr-HR"/>
              </w:rPr>
            </w:pPr>
            <w:r>
              <w:rPr>
                <w:sz w:val="24"/>
                <w:szCs w:val="24"/>
                <w:lang w:val="hr-HR" w:eastAsia="hr-HR"/>
              </w:rPr>
              <w:t>27</w:t>
            </w:r>
          </w:p>
        </w:tc>
        <w:tc>
          <w:tcPr>
            <w:tcW w:w="1844" w:type="dxa"/>
            <w:shd w:val="clear" w:color="000000" w:fill="FFFFFF"/>
            <w:noWrap/>
            <w:vAlign w:val="bottom"/>
            <w:hideMark/>
          </w:tcPr>
          <w:p w:rsidR="00262B20" w:rsidRPr="00163B56" w:rsidRDefault="00262B20" w:rsidP="00163B56">
            <w:pPr>
              <w:rPr>
                <w:sz w:val="24"/>
                <w:szCs w:val="24"/>
                <w:lang w:val="hr-HR" w:eastAsia="hr-HR"/>
              </w:rPr>
            </w:pPr>
            <w:r w:rsidRPr="00163B56">
              <w:rPr>
                <w:sz w:val="24"/>
                <w:szCs w:val="24"/>
                <w:lang w:val="hr-HR" w:eastAsia="hr-HR"/>
              </w:rPr>
              <w:t>Premisa d.o.o.</w:t>
            </w:r>
          </w:p>
        </w:tc>
        <w:tc>
          <w:tcPr>
            <w:tcW w:w="1701" w:type="dxa"/>
            <w:shd w:val="clear" w:color="000000" w:fill="FFFFFF"/>
            <w:noWrap/>
            <w:vAlign w:val="bottom"/>
            <w:hideMark/>
          </w:tcPr>
          <w:p w:rsidR="00262B20" w:rsidRPr="00163B56" w:rsidRDefault="00262B20" w:rsidP="00163B56">
            <w:pPr>
              <w:jc w:val="right"/>
              <w:rPr>
                <w:sz w:val="24"/>
                <w:szCs w:val="24"/>
                <w:lang w:val="hr-HR" w:eastAsia="hr-HR"/>
              </w:rPr>
            </w:pPr>
            <w:r w:rsidRPr="00163B56">
              <w:rPr>
                <w:sz w:val="24"/>
                <w:szCs w:val="24"/>
                <w:lang w:val="hr-HR" w:eastAsia="hr-HR"/>
              </w:rPr>
              <w:t>61.684,40 kn</w:t>
            </w:r>
          </w:p>
        </w:tc>
        <w:tc>
          <w:tcPr>
            <w:tcW w:w="4961" w:type="dxa"/>
            <w:shd w:val="clear" w:color="000000" w:fill="FFFFFF"/>
            <w:noWrap/>
            <w:vAlign w:val="bottom"/>
            <w:hideMark/>
          </w:tcPr>
          <w:p w:rsidR="00262B20" w:rsidRPr="00163B56" w:rsidRDefault="00262B20" w:rsidP="00163B56">
            <w:pPr>
              <w:rPr>
                <w:sz w:val="24"/>
                <w:szCs w:val="24"/>
                <w:lang w:val="hr-HR" w:eastAsia="hr-HR"/>
              </w:rPr>
            </w:pPr>
            <w:r>
              <w:rPr>
                <w:sz w:val="24"/>
                <w:szCs w:val="24"/>
                <w:lang w:val="hr-HR" w:eastAsia="hr-HR"/>
              </w:rPr>
              <w:t>Odobrena predstečajna nagodba.</w:t>
            </w:r>
          </w:p>
        </w:tc>
        <w:tc>
          <w:tcPr>
            <w:tcW w:w="1842" w:type="dxa"/>
            <w:shd w:val="clear" w:color="000000" w:fill="FFFFFF"/>
          </w:tcPr>
          <w:p w:rsidR="00262B20" w:rsidRDefault="00262B20" w:rsidP="00163B56">
            <w:pPr>
              <w:rPr>
                <w:sz w:val="24"/>
                <w:szCs w:val="24"/>
                <w:lang w:val="hr-HR" w:eastAsia="hr-HR"/>
              </w:rPr>
            </w:pPr>
          </w:p>
        </w:tc>
      </w:tr>
      <w:tr w:rsidR="00262B20" w:rsidRPr="00AF0C89" w:rsidTr="00262B20">
        <w:trPr>
          <w:cantSplit/>
          <w:trHeight w:val="285"/>
        </w:trPr>
        <w:tc>
          <w:tcPr>
            <w:tcW w:w="567" w:type="dxa"/>
            <w:shd w:val="clear" w:color="000000" w:fill="FFFFFF"/>
            <w:noWrap/>
            <w:vAlign w:val="center"/>
            <w:hideMark/>
          </w:tcPr>
          <w:p w:rsidR="00262B20" w:rsidRPr="00163B56" w:rsidRDefault="00262B20" w:rsidP="00163B56">
            <w:pPr>
              <w:jc w:val="center"/>
              <w:rPr>
                <w:sz w:val="24"/>
                <w:szCs w:val="24"/>
                <w:lang w:val="hr-HR" w:eastAsia="hr-HR"/>
              </w:rPr>
            </w:pPr>
            <w:r>
              <w:rPr>
                <w:sz w:val="24"/>
                <w:szCs w:val="24"/>
                <w:lang w:val="hr-HR" w:eastAsia="hr-HR"/>
              </w:rPr>
              <w:t>28</w:t>
            </w:r>
          </w:p>
        </w:tc>
        <w:tc>
          <w:tcPr>
            <w:tcW w:w="1844" w:type="dxa"/>
            <w:shd w:val="clear" w:color="000000" w:fill="FFFFFF"/>
            <w:noWrap/>
            <w:vAlign w:val="bottom"/>
            <w:hideMark/>
          </w:tcPr>
          <w:p w:rsidR="00262B20" w:rsidRPr="00163B56" w:rsidRDefault="00262B20" w:rsidP="00163B56">
            <w:pPr>
              <w:rPr>
                <w:sz w:val="24"/>
                <w:szCs w:val="24"/>
                <w:lang w:val="hr-HR" w:eastAsia="hr-HR"/>
              </w:rPr>
            </w:pPr>
            <w:r w:rsidRPr="00163B56">
              <w:rPr>
                <w:sz w:val="24"/>
                <w:szCs w:val="24"/>
                <w:lang w:val="hr-HR" w:eastAsia="hr-HR"/>
              </w:rPr>
              <w:t>Pristop Media d.o.o.</w:t>
            </w:r>
          </w:p>
        </w:tc>
        <w:tc>
          <w:tcPr>
            <w:tcW w:w="1701" w:type="dxa"/>
            <w:shd w:val="clear" w:color="000000" w:fill="FFFFFF"/>
            <w:noWrap/>
            <w:vAlign w:val="bottom"/>
            <w:hideMark/>
          </w:tcPr>
          <w:p w:rsidR="00262B20" w:rsidRPr="00163B56" w:rsidRDefault="00262B20" w:rsidP="00163B56">
            <w:pPr>
              <w:jc w:val="right"/>
              <w:rPr>
                <w:sz w:val="24"/>
                <w:szCs w:val="24"/>
                <w:lang w:val="hr-HR" w:eastAsia="hr-HR"/>
              </w:rPr>
            </w:pPr>
            <w:r w:rsidRPr="00163B56">
              <w:rPr>
                <w:sz w:val="24"/>
                <w:szCs w:val="24"/>
                <w:lang w:val="hr-HR" w:eastAsia="hr-HR"/>
              </w:rPr>
              <w:t>4.694,41 kn</w:t>
            </w:r>
          </w:p>
        </w:tc>
        <w:tc>
          <w:tcPr>
            <w:tcW w:w="4961" w:type="dxa"/>
            <w:shd w:val="clear" w:color="000000" w:fill="FFFFFF"/>
            <w:noWrap/>
            <w:vAlign w:val="bottom"/>
            <w:hideMark/>
          </w:tcPr>
          <w:p w:rsidR="00262B20" w:rsidRPr="004E1B54" w:rsidRDefault="00262B20" w:rsidP="00163B56">
            <w:pPr>
              <w:rPr>
                <w:sz w:val="24"/>
                <w:szCs w:val="24"/>
                <w:lang w:val="hr-HR" w:eastAsia="hr-HR"/>
              </w:rPr>
            </w:pPr>
            <w:r w:rsidRPr="004E1B54">
              <w:rPr>
                <w:sz w:val="24"/>
                <w:szCs w:val="24"/>
                <w:lang w:val="hr-HR" w:eastAsia="hr-HR"/>
              </w:rPr>
              <w:t xml:space="preserve"> Inozemno društvo (Ljubljana, Slovenija). Imam fakturu iz 2014. Na iznos 620,00 EUR. </w:t>
            </w:r>
          </w:p>
        </w:tc>
        <w:tc>
          <w:tcPr>
            <w:tcW w:w="1842" w:type="dxa"/>
            <w:shd w:val="clear" w:color="000000" w:fill="FFFFFF"/>
          </w:tcPr>
          <w:p w:rsidR="00262B20" w:rsidRDefault="00262B20" w:rsidP="00262B20">
            <w:pPr>
              <w:rPr>
                <w:rFonts w:ascii="Calibri" w:hAnsi="Calibri"/>
                <w:color w:val="000000"/>
              </w:rPr>
            </w:pPr>
            <w:r>
              <w:rPr>
                <w:rFonts w:ascii="Calibri" w:hAnsi="Calibri"/>
                <w:color w:val="000000"/>
              </w:rPr>
              <w:t>2.900,00</w:t>
            </w:r>
          </w:p>
          <w:p w:rsidR="00262B20" w:rsidRPr="004E1B54" w:rsidRDefault="00262B20" w:rsidP="00163B56">
            <w:pPr>
              <w:rPr>
                <w:sz w:val="24"/>
                <w:szCs w:val="24"/>
                <w:lang w:val="hr-HR" w:eastAsia="hr-HR"/>
              </w:rPr>
            </w:pPr>
          </w:p>
        </w:tc>
      </w:tr>
      <w:tr w:rsidR="00262B20" w:rsidRPr="00AF0C89" w:rsidTr="00262B20">
        <w:trPr>
          <w:cantSplit/>
          <w:trHeight w:val="285"/>
        </w:trPr>
        <w:tc>
          <w:tcPr>
            <w:tcW w:w="567" w:type="dxa"/>
            <w:shd w:val="clear" w:color="000000" w:fill="FFFFFF"/>
            <w:noWrap/>
            <w:vAlign w:val="center"/>
            <w:hideMark/>
          </w:tcPr>
          <w:p w:rsidR="00262B20" w:rsidRPr="00163B56" w:rsidRDefault="00262B20" w:rsidP="00163B56">
            <w:pPr>
              <w:jc w:val="center"/>
              <w:rPr>
                <w:sz w:val="24"/>
                <w:szCs w:val="24"/>
                <w:lang w:val="hr-HR" w:eastAsia="hr-HR"/>
              </w:rPr>
            </w:pPr>
            <w:r>
              <w:rPr>
                <w:sz w:val="24"/>
                <w:szCs w:val="24"/>
                <w:lang w:val="hr-HR" w:eastAsia="hr-HR"/>
              </w:rPr>
              <w:t>29</w:t>
            </w:r>
          </w:p>
        </w:tc>
        <w:tc>
          <w:tcPr>
            <w:tcW w:w="1844" w:type="dxa"/>
            <w:shd w:val="clear" w:color="000000" w:fill="FFFFFF"/>
            <w:noWrap/>
            <w:vAlign w:val="bottom"/>
            <w:hideMark/>
          </w:tcPr>
          <w:p w:rsidR="00262B20" w:rsidRPr="00163B56" w:rsidRDefault="00262B20" w:rsidP="00163B56">
            <w:pPr>
              <w:rPr>
                <w:sz w:val="24"/>
                <w:szCs w:val="24"/>
                <w:lang w:val="hr-HR" w:eastAsia="hr-HR"/>
              </w:rPr>
            </w:pPr>
            <w:r w:rsidRPr="00163B56">
              <w:rPr>
                <w:sz w:val="24"/>
                <w:szCs w:val="24"/>
                <w:lang w:val="hr-HR" w:eastAsia="hr-HR"/>
              </w:rPr>
              <w:t>Roksandić Aljoša</w:t>
            </w:r>
          </w:p>
        </w:tc>
        <w:tc>
          <w:tcPr>
            <w:tcW w:w="1701" w:type="dxa"/>
            <w:shd w:val="clear" w:color="000000" w:fill="FFFFFF"/>
            <w:noWrap/>
            <w:vAlign w:val="bottom"/>
            <w:hideMark/>
          </w:tcPr>
          <w:p w:rsidR="00262B20" w:rsidRPr="00163B56" w:rsidRDefault="00262B20" w:rsidP="00163B56">
            <w:pPr>
              <w:jc w:val="right"/>
              <w:rPr>
                <w:sz w:val="24"/>
                <w:szCs w:val="24"/>
                <w:lang w:val="hr-HR" w:eastAsia="hr-HR"/>
              </w:rPr>
            </w:pPr>
            <w:r w:rsidRPr="00163B56">
              <w:rPr>
                <w:sz w:val="24"/>
                <w:szCs w:val="24"/>
                <w:lang w:val="hr-HR" w:eastAsia="hr-HR"/>
              </w:rPr>
              <w:t>341.898,97 kn</w:t>
            </w:r>
          </w:p>
        </w:tc>
        <w:tc>
          <w:tcPr>
            <w:tcW w:w="4961" w:type="dxa"/>
            <w:shd w:val="clear" w:color="000000" w:fill="FFFFFF"/>
            <w:noWrap/>
            <w:vAlign w:val="bottom"/>
            <w:hideMark/>
          </w:tcPr>
          <w:p w:rsidR="00262B20" w:rsidRPr="004E1B54" w:rsidRDefault="00262B20" w:rsidP="00583E81">
            <w:pPr>
              <w:rPr>
                <w:sz w:val="24"/>
                <w:szCs w:val="24"/>
                <w:lang w:val="hr-HR" w:eastAsia="hr-HR"/>
              </w:rPr>
            </w:pPr>
            <w:r w:rsidRPr="004E1B54">
              <w:rPr>
                <w:sz w:val="24"/>
                <w:szCs w:val="24"/>
                <w:lang w:val="hr-HR" w:eastAsia="hr-HR"/>
              </w:rPr>
              <w:t xml:space="preserve">Nisu pronađene nikakve fakture. </w:t>
            </w:r>
            <w:r>
              <w:rPr>
                <w:sz w:val="24"/>
                <w:szCs w:val="24"/>
                <w:lang w:val="hr-HR" w:eastAsia="hr-HR"/>
              </w:rPr>
              <w:t>Radi se o 15 faktura iz 2013. I 2014. Godine.</w:t>
            </w:r>
          </w:p>
        </w:tc>
        <w:tc>
          <w:tcPr>
            <w:tcW w:w="1842" w:type="dxa"/>
            <w:shd w:val="clear" w:color="000000" w:fill="FFFFFF"/>
          </w:tcPr>
          <w:p w:rsidR="00262B20" w:rsidRDefault="00262B20" w:rsidP="00262B20">
            <w:pPr>
              <w:rPr>
                <w:rFonts w:ascii="Calibri" w:hAnsi="Calibri"/>
                <w:color w:val="000000"/>
              </w:rPr>
            </w:pPr>
            <w:r>
              <w:rPr>
                <w:rFonts w:ascii="Calibri" w:hAnsi="Calibri"/>
                <w:color w:val="000000"/>
              </w:rPr>
              <w:t>38.000,00</w:t>
            </w:r>
          </w:p>
          <w:p w:rsidR="00262B20" w:rsidRPr="004E1B54" w:rsidRDefault="00262B20" w:rsidP="00583E81">
            <w:pPr>
              <w:rPr>
                <w:sz w:val="24"/>
                <w:szCs w:val="24"/>
                <w:lang w:val="hr-HR" w:eastAsia="hr-HR"/>
              </w:rPr>
            </w:pPr>
          </w:p>
        </w:tc>
      </w:tr>
      <w:tr w:rsidR="00262B20" w:rsidRPr="00AF0C89" w:rsidTr="00262B20">
        <w:trPr>
          <w:cantSplit/>
          <w:trHeight w:val="285"/>
        </w:trPr>
        <w:tc>
          <w:tcPr>
            <w:tcW w:w="567" w:type="dxa"/>
            <w:shd w:val="clear" w:color="000000" w:fill="FFFFFF"/>
            <w:noWrap/>
            <w:vAlign w:val="center"/>
            <w:hideMark/>
          </w:tcPr>
          <w:p w:rsidR="00262B20" w:rsidRPr="00163B56" w:rsidRDefault="00262B20" w:rsidP="00163B56">
            <w:pPr>
              <w:jc w:val="center"/>
              <w:rPr>
                <w:sz w:val="24"/>
                <w:szCs w:val="24"/>
                <w:lang w:val="hr-HR" w:eastAsia="hr-HR"/>
              </w:rPr>
            </w:pPr>
            <w:r>
              <w:rPr>
                <w:sz w:val="24"/>
                <w:szCs w:val="24"/>
                <w:lang w:val="hr-HR" w:eastAsia="hr-HR"/>
              </w:rPr>
              <w:t>30</w:t>
            </w:r>
          </w:p>
        </w:tc>
        <w:tc>
          <w:tcPr>
            <w:tcW w:w="1844" w:type="dxa"/>
            <w:shd w:val="clear" w:color="000000" w:fill="FFFFFF"/>
            <w:noWrap/>
            <w:vAlign w:val="bottom"/>
            <w:hideMark/>
          </w:tcPr>
          <w:p w:rsidR="00262B20" w:rsidRPr="00163B56" w:rsidRDefault="00262B20" w:rsidP="00163B56">
            <w:pPr>
              <w:rPr>
                <w:sz w:val="24"/>
                <w:szCs w:val="24"/>
                <w:lang w:val="hr-HR" w:eastAsia="hr-HR"/>
              </w:rPr>
            </w:pPr>
            <w:r w:rsidRPr="00163B56">
              <w:rPr>
                <w:sz w:val="24"/>
                <w:szCs w:val="24"/>
                <w:lang w:val="hr-HR" w:eastAsia="hr-HR"/>
              </w:rPr>
              <w:t>Smolec Vladimir</w:t>
            </w:r>
          </w:p>
        </w:tc>
        <w:tc>
          <w:tcPr>
            <w:tcW w:w="1701" w:type="dxa"/>
            <w:shd w:val="clear" w:color="000000" w:fill="FFFFFF"/>
            <w:noWrap/>
            <w:vAlign w:val="bottom"/>
            <w:hideMark/>
          </w:tcPr>
          <w:p w:rsidR="00262B20" w:rsidRPr="00163B56" w:rsidRDefault="00262B20" w:rsidP="00163B56">
            <w:pPr>
              <w:jc w:val="right"/>
              <w:rPr>
                <w:sz w:val="24"/>
                <w:szCs w:val="24"/>
                <w:lang w:val="hr-HR" w:eastAsia="hr-HR"/>
              </w:rPr>
            </w:pPr>
            <w:r w:rsidRPr="00163B56">
              <w:rPr>
                <w:sz w:val="24"/>
                <w:szCs w:val="24"/>
                <w:lang w:val="hr-HR" w:eastAsia="hr-HR"/>
              </w:rPr>
              <w:t>25.420,04 kn</w:t>
            </w:r>
          </w:p>
        </w:tc>
        <w:tc>
          <w:tcPr>
            <w:tcW w:w="4961" w:type="dxa"/>
            <w:shd w:val="clear" w:color="000000" w:fill="FFFFFF"/>
            <w:noWrap/>
            <w:vAlign w:val="bottom"/>
            <w:hideMark/>
          </w:tcPr>
          <w:p w:rsidR="00262B20" w:rsidRPr="004E1B54" w:rsidRDefault="00262B20" w:rsidP="00CA03DF">
            <w:pPr>
              <w:rPr>
                <w:sz w:val="24"/>
                <w:szCs w:val="24"/>
                <w:lang w:val="hr-HR" w:eastAsia="hr-HR"/>
              </w:rPr>
            </w:pPr>
            <w:r w:rsidRPr="004E1B54">
              <w:rPr>
                <w:sz w:val="24"/>
                <w:szCs w:val="24"/>
                <w:lang w:val="hr-HR" w:eastAsia="hr-HR"/>
              </w:rPr>
              <w:t xml:space="preserve">Nisu pronađene nikakve fakture. </w:t>
            </w:r>
            <w:r>
              <w:rPr>
                <w:sz w:val="24"/>
                <w:szCs w:val="24"/>
                <w:lang w:val="hr-HR" w:eastAsia="hr-HR"/>
              </w:rPr>
              <w:t>Radi se o 10 faktura iz 2009. I 2010. Godine koje su u zastari, pa se predlaže otpis.</w:t>
            </w:r>
          </w:p>
        </w:tc>
        <w:tc>
          <w:tcPr>
            <w:tcW w:w="1842" w:type="dxa"/>
            <w:shd w:val="clear" w:color="000000" w:fill="FFFFFF"/>
          </w:tcPr>
          <w:p w:rsidR="00262B20" w:rsidRDefault="00262B20" w:rsidP="00262B20">
            <w:pPr>
              <w:rPr>
                <w:rFonts w:ascii="Calibri" w:hAnsi="Calibri"/>
                <w:color w:val="000000"/>
              </w:rPr>
            </w:pPr>
            <w:r>
              <w:rPr>
                <w:rFonts w:ascii="Calibri" w:hAnsi="Calibri"/>
                <w:color w:val="000000"/>
              </w:rPr>
              <w:t>5.500,00</w:t>
            </w:r>
          </w:p>
          <w:p w:rsidR="00262B20" w:rsidRPr="004E1B54" w:rsidRDefault="00262B20" w:rsidP="00CA03DF">
            <w:pPr>
              <w:rPr>
                <w:sz w:val="24"/>
                <w:szCs w:val="24"/>
                <w:lang w:val="hr-HR" w:eastAsia="hr-HR"/>
              </w:rPr>
            </w:pPr>
          </w:p>
        </w:tc>
      </w:tr>
      <w:tr w:rsidR="00262B20" w:rsidRPr="00AF0C89" w:rsidTr="00262B20">
        <w:trPr>
          <w:cantSplit/>
          <w:trHeight w:val="285"/>
        </w:trPr>
        <w:tc>
          <w:tcPr>
            <w:tcW w:w="567" w:type="dxa"/>
            <w:shd w:val="clear" w:color="000000" w:fill="FFFFFF"/>
            <w:noWrap/>
            <w:vAlign w:val="center"/>
            <w:hideMark/>
          </w:tcPr>
          <w:p w:rsidR="00262B20" w:rsidRPr="00163B56" w:rsidRDefault="00262B20" w:rsidP="00163B56">
            <w:pPr>
              <w:jc w:val="center"/>
              <w:rPr>
                <w:sz w:val="24"/>
                <w:szCs w:val="24"/>
                <w:lang w:val="hr-HR" w:eastAsia="hr-HR"/>
              </w:rPr>
            </w:pPr>
            <w:r>
              <w:rPr>
                <w:sz w:val="24"/>
                <w:szCs w:val="24"/>
                <w:lang w:val="hr-HR" w:eastAsia="hr-HR"/>
              </w:rPr>
              <w:t>31</w:t>
            </w:r>
          </w:p>
        </w:tc>
        <w:tc>
          <w:tcPr>
            <w:tcW w:w="1844" w:type="dxa"/>
            <w:shd w:val="clear" w:color="000000" w:fill="FFFFFF"/>
            <w:noWrap/>
            <w:vAlign w:val="bottom"/>
            <w:hideMark/>
          </w:tcPr>
          <w:p w:rsidR="00262B20" w:rsidRPr="00163B56" w:rsidRDefault="00262B20" w:rsidP="00163B56">
            <w:pPr>
              <w:rPr>
                <w:sz w:val="24"/>
                <w:szCs w:val="24"/>
                <w:lang w:val="hr-HR" w:eastAsia="hr-HR"/>
              </w:rPr>
            </w:pPr>
            <w:r w:rsidRPr="00163B56">
              <w:rPr>
                <w:sz w:val="24"/>
                <w:szCs w:val="24"/>
                <w:lang w:val="hr-HR" w:eastAsia="hr-HR"/>
              </w:rPr>
              <w:t>Sportina d.o.o.</w:t>
            </w:r>
          </w:p>
        </w:tc>
        <w:tc>
          <w:tcPr>
            <w:tcW w:w="1701" w:type="dxa"/>
            <w:shd w:val="clear" w:color="000000" w:fill="FFFFFF"/>
            <w:noWrap/>
            <w:vAlign w:val="bottom"/>
            <w:hideMark/>
          </w:tcPr>
          <w:p w:rsidR="00262B20" w:rsidRPr="00163B56" w:rsidRDefault="00262B20" w:rsidP="00163B56">
            <w:pPr>
              <w:jc w:val="right"/>
              <w:rPr>
                <w:sz w:val="24"/>
                <w:szCs w:val="24"/>
                <w:lang w:val="hr-HR" w:eastAsia="hr-HR"/>
              </w:rPr>
            </w:pPr>
            <w:r w:rsidRPr="00163B56">
              <w:rPr>
                <w:sz w:val="24"/>
                <w:szCs w:val="24"/>
                <w:lang w:val="hr-HR" w:eastAsia="hr-HR"/>
              </w:rPr>
              <w:t>360.185,51 kn</w:t>
            </w:r>
          </w:p>
        </w:tc>
        <w:tc>
          <w:tcPr>
            <w:tcW w:w="4961" w:type="dxa"/>
            <w:shd w:val="clear" w:color="000000" w:fill="FFFFFF"/>
            <w:noWrap/>
            <w:vAlign w:val="bottom"/>
            <w:hideMark/>
          </w:tcPr>
          <w:p w:rsidR="00262B20" w:rsidRPr="004E1B54" w:rsidRDefault="00262B20" w:rsidP="00583E81">
            <w:pPr>
              <w:rPr>
                <w:sz w:val="24"/>
                <w:szCs w:val="24"/>
                <w:lang w:val="hr-HR" w:eastAsia="hr-HR"/>
              </w:rPr>
            </w:pPr>
            <w:r w:rsidRPr="004E1B54">
              <w:rPr>
                <w:sz w:val="24"/>
                <w:szCs w:val="24"/>
                <w:lang w:val="hr-HR" w:eastAsia="hr-HR"/>
              </w:rPr>
              <w:t>Sklopljena predstečajna nagodba.</w:t>
            </w:r>
            <w:r>
              <w:rPr>
                <w:sz w:val="24"/>
                <w:szCs w:val="24"/>
                <w:lang w:val="hr-HR" w:eastAsia="hr-HR"/>
              </w:rPr>
              <w:t xml:space="preserve"> Vjerovnik uredno podmiruje obveze.</w:t>
            </w:r>
          </w:p>
        </w:tc>
        <w:tc>
          <w:tcPr>
            <w:tcW w:w="1842" w:type="dxa"/>
            <w:shd w:val="clear" w:color="000000" w:fill="FFFFFF"/>
          </w:tcPr>
          <w:p w:rsidR="00262B20" w:rsidRPr="004E1B54" w:rsidRDefault="00262B20" w:rsidP="00583E81">
            <w:pPr>
              <w:rPr>
                <w:sz w:val="24"/>
                <w:szCs w:val="24"/>
                <w:lang w:val="hr-HR" w:eastAsia="hr-HR"/>
              </w:rPr>
            </w:pPr>
          </w:p>
        </w:tc>
      </w:tr>
      <w:tr w:rsidR="00262B20" w:rsidRPr="00AF0C89" w:rsidTr="00262B20">
        <w:trPr>
          <w:cantSplit/>
          <w:trHeight w:val="765"/>
        </w:trPr>
        <w:tc>
          <w:tcPr>
            <w:tcW w:w="567" w:type="dxa"/>
            <w:shd w:val="clear" w:color="000000" w:fill="FFFFFF"/>
            <w:noWrap/>
            <w:vAlign w:val="center"/>
            <w:hideMark/>
          </w:tcPr>
          <w:p w:rsidR="00262B20" w:rsidRPr="00163B56" w:rsidRDefault="00262B20" w:rsidP="00163B56">
            <w:pPr>
              <w:jc w:val="center"/>
              <w:rPr>
                <w:sz w:val="24"/>
                <w:szCs w:val="24"/>
                <w:lang w:val="hr-HR" w:eastAsia="hr-HR"/>
              </w:rPr>
            </w:pPr>
            <w:r>
              <w:rPr>
                <w:sz w:val="24"/>
                <w:szCs w:val="24"/>
                <w:lang w:val="hr-HR" w:eastAsia="hr-HR"/>
              </w:rPr>
              <w:t>32</w:t>
            </w:r>
          </w:p>
        </w:tc>
        <w:tc>
          <w:tcPr>
            <w:tcW w:w="1844" w:type="dxa"/>
            <w:shd w:val="clear" w:color="000000" w:fill="FFFFFF"/>
            <w:noWrap/>
            <w:vAlign w:val="bottom"/>
            <w:hideMark/>
          </w:tcPr>
          <w:p w:rsidR="00262B20" w:rsidRPr="00163B56" w:rsidRDefault="00262B20" w:rsidP="00163B56">
            <w:pPr>
              <w:rPr>
                <w:sz w:val="24"/>
                <w:szCs w:val="24"/>
                <w:lang w:val="hr-HR" w:eastAsia="hr-HR"/>
              </w:rPr>
            </w:pPr>
            <w:r w:rsidRPr="00163B56">
              <w:rPr>
                <w:sz w:val="24"/>
                <w:szCs w:val="24"/>
                <w:lang w:val="hr-HR" w:eastAsia="hr-HR"/>
              </w:rPr>
              <w:t>Star produkcija d.o.o.</w:t>
            </w:r>
          </w:p>
        </w:tc>
        <w:tc>
          <w:tcPr>
            <w:tcW w:w="1701" w:type="dxa"/>
            <w:shd w:val="clear" w:color="000000" w:fill="FFFFFF"/>
            <w:noWrap/>
            <w:vAlign w:val="bottom"/>
            <w:hideMark/>
          </w:tcPr>
          <w:p w:rsidR="00262B20" w:rsidRPr="00163B56" w:rsidRDefault="00262B20" w:rsidP="00163B56">
            <w:pPr>
              <w:jc w:val="right"/>
              <w:rPr>
                <w:sz w:val="24"/>
                <w:szCs w:val="24"/>
                <w:lang w:val="hr-HR" w:eastAsia="hr-HR"/>
              </w:rPr>
            </w:pPr>
            <w:r w:rsidRPr="00163B56">
              <w:rPr>
                <w:sz w:val="24"/>
                <w:szCs w:val="24"/>
                <w:lang w:val="hr-HR" w:eastAsia="hr-HR"/>
              </w:rPr>
              <w:t>27.760,32 kn</w:t>
            </w:r>
          </w:p>
        </w:tc>
        <w:tc>
          <w:tcPr>
            <w:tcW w:w="4961" w:type="dxa"/>
            <w:shd w:val="clear" w:color="000000" w:fill="FFFFFF"/>
            <w:vAlign w:val="bottom"/>
            <w:hideMark/>
          </w:tcPr>
          <w:p w:rsidR="00262B20" w:rsidRPr="004E1B54" w:rsidRDefault="00262B20" w:rsidP="00163B56">
            <w:pPr>
              <w:rPr>
                <w:sz w:val="24"/>
                <w:szCs w:val="24"/>
                <w:lang w:val="hr-HR" w:eastAsia="hr-HR"/>
              </w:rPr>
            </w:pPr>
            <w:r w:rsidRPr="004E1B54">
              <w:rPr>
                <w:sz w:val="24"/>
                <w:szCs w:val="24"/>
                <w:lang w:val="hr-HR" w:eastAsia="hr-HR"/>
              </w:rPr>
              <w:t>DMS je podnio tužbu radi naplate. Spor je obustavljen radi otvaranja stečajnog postupka. Predlaže se nastavak spora.</w:t>
            </w:r>
          </w:p>
        </w:tc>
        <w:tc>
          <w:tcPr>
            <w:tcW w:w="1842" w:type="dxa"/>
            <w:shd w:val="clear" w:color="000000" w:fill="FFFFFF"/>
          </w:tcPr>
          <w:p w:rsidR="00262B20" w:rsidRPr="004E1B54" w:rsidRDefault="00262B20" w:rsidP="00163B56">
            <w:pPr>
              <w:rPr>
                <w:sz w:val="24"/>
                <w:szCs w:val="24"/>
                <w:lang w:val="hr-HR" w:eastAsia="hr-HR"/>
              </w:rPr>
            </w:pPr>
            <w:r>
              <w:rPr>
                <w:sz w:val="24"/>
                <w:szCs w:val="24"/>
                <w:lang w:val="hr-HR" w:eastAsia="hr-HR"/>
              </w:rPr>
              <w:t>Specifikacija u prilogu</w:t>
            </w:r>
          </w:p>
        </w:tc>
      </w:tr>
      <w:tr w:rsidR="00262B20" w:rsidRPr="00AF0C89" w:rsidTr="00262B20">
        <w:trPr>
          <w:cantSplit/>
          <w:trHeight w:val="285"/>
        </w:trPr>
        <w:tc>
          <w:tcPr>
            <w:tcW w:w="567" w:type="dxa"/>
            <w:shd w:val="clear" w:color="000000" w:fill="FFFFFF"/>
            <w:noWrap/>
            <w:vAlign w:val="center"/>
            <w:hideMark/>
          </w:tcPr>
          <w:p w:rsidR="00262B20" w:rsidRPr="00163B56" w:rsidRDefault="00262B20" w:rsidP="00163B56">
            <w:pPr>
              <w:jc w:val="center"/>
              <w:rPr>
                <w:sz w:val="24"/>
                <w:szCs w:val="24"/>
                <w:lang w:val="hr-HR" w:eastAsia="hr-HR"/>
              </w:rPr>
            </w:pPr>
            <w:r>
              <w:rPr>
                <w:sz w:val="24"/>
                <w:szCs w:val="24"/>
                <w:lang w:val="hr-HR" w:eastAsia="hr-HR"/>
              </w:rPr>
              <w:t>33</w:t>
            </w:r>
          </w:p>
        </w:tc>
        <w:tc>
          <w:tcPr>
            <w:tcW w:w="1844" w:type="dxa"/>
            <w:shd w:val="clear" w:color="000000" w:fill="FFFFFF"/>
            <w:noWrap/>
            <w:vAlign w:val="bottom"/>
            <w:hideMark/>
          </w:tcPr>
          <w:p w:rsidR="00262B20" w:rsidRPr="00163B56" w:rsidRDefault="00262B20" w:rsidP="00163B56">
            <w:pPr>
              <w:rPr>
                <w:sz w:val="24"/>
                <w:szCs w:val="24"/>
                <w:lang w:val="hr-HR" w:eastAsia="hr-HR"/>
              </w:rPr>
            </w:pPr>
            <w:r w:rsidRPr="00163B56">
              <w:rPr>
                <w:sz w:val="24"/>
                <w:szCs w:val="24"/>
                <w:lang w:val="hr-HR" w:eastAsia="hr-HR"/>
              </w:rPr>
              <w:t>Studio CONEX d.o.o.</w:t>
            </w:r>
          </w:p>
        </w:tc>
        <w:tc>
          <w:tcPr>
            <w:tcW w:w="1701" w:type="dxa"/>
            <w:shd w:val="clear" w:color="000000" w:fill="FFFFFF"/>
            <w:noWrap/>
            <w:vAlign w:val="bottom"/>
            <w:hideMark/>
          </w:tcPr>
          <w:p w:rsidR="00262B20" w:rsidRPr="00163B56" w:rsidRDefault="00262B20" w:rsidP="00163B56">
            <w:pPr>
              <w:jc w:val="right"/>
              <w:rPr>
                <w:sz w:val="24"/>
                <w:szCs w:val="24"/>
                <w:lang w:val="hr-HR" w:eastAsia="hr-HR"/>
              </w:rPr>
            </w:pPr>
            <w:r w:rsidRPr="00163B56">
              <w:rPr>
                <w:sz w:val="24"/>
                <w:szCs w:val="24"/>
                <w:lang w:val="hr-HR" w:eastAsia="hr-HR"/>
              </w:rPr>
              <w:t>41.484,26 kn</w:t>
            </w:r>
          </w:p>
        </w:tc>
        <w:tc>
          <w:tcPr>
            <w:tcW w:w="4961" w:type="dxa"/>
            <w:shd w:val="clear" w:color="000000" w:fill="FFFFFF"/>
            <w:noWrap/>
            <w:vAlign w:val="bottom"/>
            <w:hideMark/>
          </w:tcPr>
          <w:p w:rsidR="00262B20" w:rsidRPr="004E1B54" w:rsidRDefault="00262B20" w:rsidP="00163B56">
            <w:pPr>
              <w:rPr>
                <w:sz w:val="24"/>
                <w:szCs w:val="24"/>
                <w:lang w:val="hr-HR" w:eastAsia="hr-HR"/>
              </w:rPr>
            </w:pPr>
            <w:r w:rsidRPr="004E1B54">
              <w:rPr>
                <w:sz w:val="24"/>
                <w:szCs w:val="24"/>
                <w:lang w:val="hr-HR" w:eastAsia="hr-HR"/>
              </w:rPr>
              <w:t> Imam fakturu iz 2014. Na iznos 151.200,14 kn. Otvorena knjigovodstvena stavka je 41.484,26 kn.</w:t>
            </w:r>
          </w:p>
        </w:tc>
        <w:tc>
          <w:tcPr>
            <w:tcW w:w="1842" w:type="dxa"/>
            <w:shd w:val="clear" w:color="000000" w:fill="FFFFFF"/>
          </w:tcPr>
          <w:p w:rsidR="00262B20" w:rsidRDefault="00262B20" w:rsidP="00262B20">
            <w:pPr>
              <w:rPr>
                <w:rFonts w:ascii="Calibri" w:hAnsi="Calibri"/>
                <w:color w:val="000000"/>
              </w:rPr>
            </w:pPr>
            <w:r>
              <w:rPr>
                <w:rFonts w:ascii="Calibri" w:hAnsi="Calibri"/>
                <w:color w:val="000000"/>
              </w:rPr>
              <w:t>6.000,00</w:t>
            </w:r>
          </w:p>
          <w:p w:rsidR="00262B20" w:rsidRPr="004E1B54" w:rsidRDefault="00262B20" w:rsidP="00163B56">
            <w:pPr>
              <w:rPr>
                <w:sz w:val="24"/>
                <w:szCs w:val="24"/>
                <w:lang w:val="hr-HR" w:eastAsia="hr-HR"/>
              </w:rPr>
            </w:pPr>
          </w:p>
        </w:tc>
      </w:tr>
      <w:tr w:rsidR="00262B20" w:rsidRPr="00AF0C89" w:rsidTr="00262B20">
        <w:trPr>
          <w:cantSplit/>
          <w:trHeight w:val="285"/>
        </w:trPr>
        <w:tc>
          <w:tcPr>
            <w:tcW w:w="567" w:type="dxa"/>
            <w:shd w:val="clear" w:color="000000" w:fill="FFFFFF"/>
            <w:noWrap/>
            <w:vAlign w:val="center"/>
            <w:hideMark/>
          </w:tcPr>
          <w:p w:rsidR="00262B20" w:rsidRPr="00163B56" w:rsidRDefault="00262B20" w:rsidP="00163B56">
            <w:pPr>
              <w:jc w:val="center"/>
              <w:rPr>
                <w:sz w:val="24"/>
                <w:szCs w:val="24"/>
                <w:lang w:val="hr-HR" w:eastAsia="hr-HR"/>
              </w:rPr>
            </w:pPr>
            <w:r>
              <w:rPr>
                <w:sz w:val="24"/>
                <w:szCs w:val="24"/>
                <w:lang w:val="hr-HR" w:eastAsia="hr-HR"/>
              </w:rPr>
              <w:t>34</w:t>
            </w:r>
          </w:p>
        </w:tc>
        <w:tc>
          <w:tcPr>
            <w:tcW w:w="1844" w:type="dxa"/>
            <w:shd w:val="clear" w:color="000000" w:fill="FFFFFF"/>
            <w:noWrap/>
            <w:vAlign w:val="bottom"/>
            <w:hideMark/>
          </w:tcPr>
          <w:p w:rsidR="00262B20" w:rsidRPr="00163B56" w:rsidRDefault="00262B20" w:rsidP="00163B56">
            <w:pPr>
              <w:rPr>
                <w:sz w:val="24"/>
                <w:szCs w:val="24"/>
                <w:lang w:val="hr-HR" w:eastAsia="hr-HR"/>
              </w:rPr>
            </w:pPr>
            <w:r w:rsidRPr="00163B56">
              <w:rPr>
                <w:sz w:val="24"/>
                <w:szCs w:val="24"/>
                <w:lang w:val="hr-HR" w:eastAsia="hr-HR"/>
              </w:rPr>
              <w:t>T.E.A.M. d.o.o.</w:t>
            </w:r>
          </w:p>
        </w:tc>
        <w:tc>
          <w:tcPr>
            <w:tcW w:w="1701" w:type="dxa"/>
            <w:shd w:val="clear" w:color="000000" w:fill="FFFFFF"/>
            <w:noWrap/>
            <w:vAlign w:val="bottom"/>
            <w:hideMark/>
          </w:tcPr>
          <w:p w:rsidR="00262B20" w:rsidRPr="00163B56" w:rsidRDefault="00262B20" w:rsidP="00163B56">
            <w:pPr>
              <w:jc w:val="right"/>
              <w:rPr>
                <w:sz w:val="24"/>
                <w:szCs w:val="24"/>
                <w:lang w:val="hr-HR" w:eastAsia="hr-HR"/>
              </w:rPr>
            </w:pPr>
            <w:r w:rsidRPr="00163B56">
              <w:rPr>
                <w:sz w:val="24"/>
                <w:szCs w:val="24"/>
                <w:lang w:val="hr-HR" w:eastAsia="hr-HR"/>
              </w:rPr>
              <w:t>83.929,12 kn</w:t>
            </w:r>
          </w:p>
        </w:tc>
        <w:tc>
          <w:tcPr>
            <w:tcW w:w="4961" w:type="dxa"/>
            <w:shd w:val="clear" w:color="000000" w:fill="FFFFFF"/>
            <w:noWrap/>
            <w:vAlign w:val="bottom"/>
            <w:hideMark/>
          </w:tcPr>
          <w:p w:rsidR="00262B20" w:rsidRPr="004E1B54" w:rsidRDefault="00262B20" w:rsidP="00163B56">
            <w:pPr>
              <w:rPr>
                <w:sz w:val="24"/>
                <w:szCs w:val="24"/>
                <w:lang w:val="hr-HR" w:eastAsia="hr-HR"/>
              </w:rPr>
            </w:pPr>
            <w:r w:rsidRPr="004E1B54">
              <w:rPr>
                <w:sz w:val="24"/>
                <w:szCs w:val="24"/>
                <w:lang w:val="hr-HR" w:eastAsia="hr-HR"/>
              </w:rPr>
              <w:t>Prekid postupka predstečajne nagodbe do završetka spora na upravnom sudu.</w:t>
            </w:r>
          </w:p>
        </w:tc>
        <w:tc>
          <w:tcPr>
            <w:tcW w:w="1842" w:type="dxa"/>
            <w:shd w:val="clear" w:color="000000" w:fill="FFFFFF"/>
          </w:tcPr>
          <w:p w:rsidR="00262B20" w:rsidRPr="004E1B54" w:rsidRDefault="00262B20" w:rsidP="00163B56">
            <w:pPr>
              <w:rPr>
                <w:sz w:val="24"/>
                <w:szCs w:val="24"/>
                <w:lang w:val="hr-HR" w:eastAsia="hr-HR"/>
              </w:rPr>
            </w:pPr>
          </w:p>
        </w:tc>
      </w:tr>
      <w:tr w:rsidR="00262B20" w:rsidRPr="00AF0C89" w:rsidTr="00262B20">
        <w:trPr>
          <w:cantSplit/>
          <w:trHeight w:val="285"/>
        </w:trPr>
        <w:tc>
          <w:tcPr>
            <w:tcW w:w="567" w:type="dxa"/>
            <w:shd w:val="clear" w:color="000000" w:fill="FFFFFF"/>
            <w:noWrap/>
            <w:vAlign w:val="center"/>
            <w:hideMark/>
          </w:tcPr>
          <w:p w:rsidR="00262B20" w:rsidRPr="00163B56" w:rsidRDefault="00262B20" w:rsidP="00163B56">
            <w:pPr>
              <w:jc w:val="center"/>
              <w:rPr>
                <w:sz w:val="24"/>
                <w:szCs w:val="24"/>
                <w:lang w:val="hr-HR" w:eastAsia="hr-HR"/>
              </w:rPr>
            </w:pPr>
            <w:r>
              <w:rPr>
                <w:sz w:val="24"/>
                <w:szCs w:val="24"/>
                <w:lang w:val="hr-HR" w:eastAsia="hr-HR"/>
              </w:rPr>
              <w:t>35</w:t>
            </w:r>
          </w:p>
        </w:tc>
        <w:tc>
          <w:tcPr>
            <w:tcW w:w="1844" w:type="dxa"/>
            <w:shd w:val="clear" w:color="000000" w:fill="FFFFFF"/>
            <w:noWrap/>
            <w:vAlign w:val="bottom"/>
            <w:hideMark/>
          </w:tcPr>
          <w:p w:rsidR="00262B20" w:rsidRPr="00163B56" w:rsidRDefault="00262B20" w:rsidP="00163B56">
            <w:pPr>
              <w:rPr>
                <w:sz w:val="24"/>
                <w:szCs w:val="24"/>
                <w:lang w:val="hr-HR" w:eastAsia="hr-HR"/>
              </w:rPr>
            </w:pPr>
            <w:r w:rsidRPr="00163B56">
              <w:rPr>
                <w:sz w:val="24"/>
                <w:szCs w:val="24"/>
                <w:lang w:val="hr-HR" w:eastAsia="hr-HR"/>
              </w:rPr>
              <w:t>Ujedinjene produkcije d.o.o.</w:t>
            </w:r>
          </w:p>
        </w:tc>
        <w:tc>
          <w:tcPr>
            <w:tcW w:w="1701" w:type="dxa"/>
            <w:shd w:val="clear" w:color="000000" w:fill="FFFFFF"/>
            <w:noWrap/>
            <w:vAlign w:val="bottom"/>
            <w:hideMark/>
          </w:tcPr>
          <w:p w:rsidR="00262B20" w:rsidRPr="00163B56" w:rsidRDefault="00262B20" w:rsidP="00163B56">
            <w:pPr>
              <w:jc w:val="right"/>
              <w:rPr>
                <w:sz w:val="24"/>
                <w:szCs w:val="24"/>
                <w:lang w:val="hr-HR" w:eastAsia="hr-HR"/>
              </w:rPr>
            </w:pPr>
            <w:r w:rsidRPr="00163B56">
              <w:rPr>
                <w:sz w:val="24"/>
                <w:szCs w:val="24"/>
                <w:lang w:val="hr-HR" w:eastAsia="hr-HR"/>
              </w:rPr>
              <w:t>13.483.044,28 kn</w:t>
            </w:r>
          </w:p>
        </w:tc>
        <w:tc>
          <w:tcPr>
            <w:tcW w:w="4961" w:type="dxa"/>
            <w:shd w:val="clear" w:color="000000" w:fill="FFFFFF"/>
            <w:noWrap/>
            <w:vAlign w:val="bottom"/>
            <w:hideMark/>
          </w:tcPr>
          <w:p w:rsidR="00262B20" w:rsidRPr="004E1B54" w:rsidRDefault="00262B20" w:rsidP="00163B56">
            <w:pPr>
              <w:rPr>
                <w:sz w:val="24"/>
                <w:szCs w:val="24"/>
                <w:lang w:val="hr-HR" w:eastAsia="hr-HR"/>
              </w:rPr>
            </w:pPr>
            <w:r w:rsidRPr="004E1B54">
              <w:rPr>
                <w:sz w:val="24"/>
                <w:szCs w:val="24"/>
                <w:lang w:val="hr-HR" w:eastAsia="hr-HR"/>
              </w:rPr>
              <w:t>Otvaranje i zaključenje stečajnog postupka. Otpis potraživanja.</w:t>
            </w:r>
          </w:p>
        </w:tc>
        <w:tc>
          <w:tcPr>
            <w:tcW w:w="1842" w:type="dxa"/>
            <w:shd w:val="clear" w:color="000000" w:fill="FFFFFF"/>
          </w:tcPr>
          <w:p w:rsidR="00262B20" w:rsidRPr="004E1B54" w:rsidRDefault="00262B20" w:rsidP="00163B56">
            <w:pPr>
              <w:rPr>
                <w:sz w:val="24"/>
                <w:szCs w:val="24"/>
                <w:lang w:val="hr-HR" w:eastAsia="hr-HR"/>
              </w:rPr>
            </w:pPr>
          </w:p>
        </w:tc>
      </w:tr>
      <w:tr w:rsidR="00262B20" w:rsidRPr="00AF0C89" w:rsidTr="00262B20">
        <w:trPr>
          <w:cantSplit/>
          <w:trHeight w:val="285"/>
        </w:trPr>
        <w:tc>
          <w:tcPr>
            <w:tcW w:w="567" w:type="dxa"/>
            <w:shd w:val="clear" w:color="000000" w:fill="FFFFFF"/>
            <w:noWrap/>
            <w:vAlign w:val="center"/>
            <w:hideMark/>
          </w:tcPr>
          <w:p w:rsidR="00262B20" w:rsidRPr="00163B56" w:rsidRDefault="00262B20" w:rsidP="00163B56">
            <w:pPr>
              <w:jc w:val="center"/>
              <w:rPr>
                <w:sz w:val="24"/>
                <w:szCs w:val="24"/>
                <w:lang w:val="hr-HR" w:eastAsia="hr-HR"/>
              </w:rPr>
            </w:pPr>
            <w:r>
              <w:rPr>
                <w:sz w:val="24"/>
                <w:szCs w:val="24"/>
                <w:lang w:val="hr-HR" w:eastAsia="hr-HR"/>
              </w:rPr>
              <w:t>36</w:t>
            </w:r>
          </w:p>
        </w:tc>
        <w:tc>
          <w:tcPr>
            <w:tcW w:w="1844" w:type="dxa"/>
            <w:shd w:val="clear" w:color="000000" w:fill="FFFFFF"/>
            <w:noWrap/>
            <w:vAlign w:val="bottom"/>
            <w:hideMark/>
          </w:tcPr>
          <w:p w:rsidR="00262B20" w:rsidRPr="00163B56" w:rsidRDefault="00262B20" w:rsidP="00163B56">
            <w:pPr>
              <w:rPr>
                <w:sz w:val="24"/>
                <w:szCs w:val="24"/>
                <w:lang w:val="hr-HR" w:eastAsia="hr-HR"/>
              </w:rPr>
            </w:pPr>
            <w:r w:rsidRPr="00163B56">
              <w:rPr>
                <w:sz w:val="24"/>
                <w:szCs w:val="24"/>
                <w:lang w:val="hr-HR" w:eastAsia="hr-HR"/>
              </w:rPr>
              <w:t>Varteks d.d.</w:t>
            </w:r>
          </w:p>
        </w:tc>
        <w:tc>
          <w:tcPr>
            <w:tcW w:w="1701" w:type="dxa"/>
            <w:shd w:val="clear" w:color="000000" w:fill="FFFFFF"/>
            <w:noWrap/>
            <w:vAlign w:val="bottom"/>
            <w:hideMark/>
          </w:tcPr>
          <w:p w:rsidR="00262B20" w:rsidRPr="00163B56" w:rsidRDefault="00262B20" w:rsidP="00163B56">
            <w:pPr>
              <w:jc w:val="right"/>
              <w:rPr>
                <w:sz w:val="24"/>
                <w:szCs w:val="24"/>
                <w:lang w:val="hr-HR" w:eastAsia="hr-HR"/>
              </w:rPr>
            </w:pPr>
            <w:r w:rsidRPr="00163B56">
              <w:rPr>
                <w:sz w:val="24"/>
                <w:szCs w:val="24"/>
                <w:lang w:val="hr-HR" w:eastAsia="hr-HR"/>
              </w:rPr>
              <w:t>2.861,43 kn</w:t>
            </w:r>
          </w:p>
        </w:tc>
        <w:tc>
          <w:tcPr>
            <w:tcW w:w="4961" w:type="dxa"/>
            <w:shd w:val="clear" w:color="000000" w:fill="FFFFFF"/>
            <w:noWrap/>
            <w:vAlign w:val="bottom"/>
            <w:hideMark/>
          </w:tcPr>
          <w:p w:rsidR="00262B20" w:rsidRPr="004E1B54" w:rsidRDefault="00262B20" w:rsidP="006979BD">
            <w:pPr>
              <w:rPr>
                <w:sz w:val="24"/>
                <w:szCs w:val="24"/>
                <w:lang w:val="hr-HR" w:eastAsia="hr-HR"/>
              </w:rPr>
            </w:pPr>
            <w:r w:rsidRPr="004E1B54">
              <w:rPr>
                <w:sz w:val="24"/>
                <w:szCs w:val="24"/>
                <w:lang w:val="hr-HR" w:eastAsia="hr-HR"/>
              </w:rPr>
              <w:t>Sklopljena predstečajna nagodba 2013. godine, ali tražbina DMSa nije prijavljena.Otpis potraživanja.</w:t>
            </w:r>
          </w:p>
        </w:tc>
        <w:tc>
          <w:tcPr>
            <w:tcW w:w="1842" w:type="dxa"/>
            <w:shd w:val="clear" w:color="000000" w:fill="FFFFFF"/>
          </w:tcPr>
          <w:p w:rsidR="00262B20" w:rsidRPr="004E1B54" w:rsidRDefault="00262B20" w:rsidP="006979BD">
            <w:pPr>
              <w:rPr>
                <w:sz w:val="24"/>
                <w:szCs w:val="24"/>
                <w:lang w:val="hr-HR" w:eastAsia="hr-HR"/>
              </w:rPr>
            </w:pPr>
          </w:p>
        </w:tc>
      </w:tr>
      <w:tr w:rsidR="00262B20" w:rsidRPr="00AF0C89" w:rsidTr="00262B20">
        <w:trPr>
          <w:cantSplit/>
          <w:trHeight w:val="255"/>
        </w:trPr>
        <w:tc>
          <w:tcPr>
            <w:tcW w:w="567" w:type="dxa"/>
            <w:shd w:val="clear" w:color="auto" w:fill="auto"/>
            <w:noWrap/>
            <w:vAlign w:val="bottom"/>
            <w:hideMark/>
          </w:tcPr>
          <w:p w:rsidR="00262B20" w:rsidRDefault="00262B20" w:rsidP="00163B56">
            <w:pPr>
              <w:rPr>
                <w:sz w:val="24"/>
                <w:szCs w:val="24"/>
                <w:lang w:val="hr-HR" w:eastAsia="hr-HR"/>
              </w:rPr>
            </w:pPr>
          </w:p>
          <w:p w:rsidR="00262B20" w:rsidRPr="00163B56" w:rsidRDefault="00262B20" w:rsidP="00032352">
            <w:pPr>
              <w:jc w:val="center"/>
              <w:rPr>
                <w:sz w:val="24"/>
                <w:szCs w:val="24"/>
                <w:lang w:val="hr-HR" w:eastAsia="hr-HR"/>
              </w:rPr>
            </w:pPr>
            <w:r>
              <w:rPr>
                <w:sz w:val="24"/>
                <w:szCs w:val="24"/>
                <w:lang w:val="hr-HR" w:eastAsia="hr-HR"/>
              </w:rPr>
              <w:t>37</w:t>
            </w:r>
          </w:p>
        </w:tc>
        <w:tc>
          <w:tcPr>
            <w:tcW w:w="1844" w:type="dxa"/>
            <w:shd w:val="clear" w:color="auto" w:fill="auto"/>
            <w:noWrap/>
            <w:vAlign w:val="bottom"/>
            <w:hideMark/>
          </w:tcPr>
          <w:p w:rsidR="00262B20" w:rsidRPr="00163B56" w:rsidRDefault="00262B20" w:rsidP="00163B56">
            <w:pPr>
              <w:rPr>
                <w:sz w:val="24"/>
                <w:szCs w:val="24"/>
                <w:lang w:val="hr-HR" w:eastAsia="hr-HR"/>
              </w:rPr>
            </w:pPr>
            <w:r>
              <w:rPr>
                <w:sz w:val="24"/>
                <w:szCs w:val="24"/>
                <w:lang w:val="hr-HR" w:eastAsia="hr-HR"/>
              </w:rPr>
              <w:t>MAGMA</w:t>
            </w:r>
          </w:p>
        </w:tc>
        <w:tc>
          <w:tcPr>
            <w:tcW w:w="1701" w:type="dxa"/>
            <w:shd w:val="clear" w:color="auto" w:fill="auto"/>
            <w:noWrap/>
            <w:vAlign w:val="bottom"/>
            <w:hideMark/>
          </w:tcPr>
          <w:p w:rsidR="00262B20" w:rsidRPr="00163B56" w:rsidRDefault="00262B20" w:rsidP="00163B56">
            <w:pPr>
              <w:rPr>
                <w:sz w:val="24"/>
                <w:szCs w:val="24"/>
                <w:lang w:val="hr-HR" w:eastAsia="hr-HR"/>
              </w:rPr>
            </w:pPr>
            <w:r>
              <w:rPr>
                <w:sz w:val="24"/>
                <w:szCs w:val="24"/>
                <w:lang w:val="hr-HR" w:eastAsia="hr-HR"/>
              </w:rPr>
              <w:t>-</w:t>
            </w:r>
          </w:p>
        </w:tc>
        <w:tc>
          <w:tcPr>
            <w:tcW w:w="4961" w:type="dxa"/>
            <w:shd w:val="clear" w:color="auto" w:fill="auto"/>
            <w:noWrap/>
            <w:vAlign w:val="bottom"/>
            <w:hideMark/>
          </w:tcPr>
          <w:p w:rsidR="00262B20" w:rsidRPr="004E1B54" w:rsidRDefault="00262B20" w:rsidP="00163B56">
            <w:pPr>
              <w:rPr>
                <w:sz w:val="24"/>
                <w:szCs w:val="24"/>
                <w:lang w:val="hr-HR" w:eastAsia="hr-HR"/>
              </w:rPr>
            </w:pPr>
            <w:r w:rsidRPr="004E1B54">
              <w:rPr>
                <w:sz w:val="24"/>
                <w:szCs w:val="24"/>
                <w:lang w:val="hr-HR" w:eastAsia="hr-HR"/>
              </w:rPr>
              <w:t>U svibnju odbijen prijedlog za otvaranje stečajno postupka. U lipnju FINA ponovno uputila prijedlog za otvaranje stečajnog postupka.</w:t>
            </w:r>
          </w:p>
        </w:tc>
        <w:tc>
          <w:tcPr>
            <w:tcW w:w="1842" w:type="dxa"/>
          </w:tcPr>
          <w:p w:rsidR="00262B20" w:rsidRPr="004E1B54" w:rsidRDefault="00262B20" w:rsidP="00163B56">
            <w:pPr>
              <w:rPr>
                <w:sz w:val="24"/>
                <w:szCs w:val="24"/>
                <w:lang w:val="hr-HR" w:eastAsia="hr-HR"/>
              </w:rPr>
            </w:pPr>
          </w:p>
        </w:tc>
      </w:tr>
      <w:tr w:rsidR="00262B20" w:rsidRPr="00AF0C89" w:rsidTr="00262B20">
        <w:trPr>
          <w:cantSplit/>
          <w:trHeight w:val="285"/>
        </w:trPr>
        <w:tc>
          <w:tcPr>
            <w:tcW w:w="567" w:type="dxa"/>
            <w:shd w:val="clear" w:color="000000" w:fill="FFFFFF"/>
            <w:noWrap/>
            <w:vAlign w:val="bottom"/>
            <w:hideMark/>
          </w:tcPr>
          <w:p w:rsidR="00262B20" w:rsidRPr="00163B56" w:rsidRDefault="00262B20" w:rsidP="00163B56">
            <w:pPr>
              <w:rPr>
                <w:b/>
                <w:bCs/>
                <w:sz w:val="24"/>
                <w:szCs w:val="24"/>
                <w:u w:val="single"/>
                <w:lang w:val="hr-HR" w:eastAsia="hr-HR"/>
              </w:rPr>
            </w:pPr>
          </w:p>
        </w:tc>
        <w:tc>
          <w:tcPr>
            <w:tcW w:w="1844" w:type="dxa"/>
            <w:shd w:val="clear" w:color="000000" w:fill="FFFFFF"/>
            <w:noWrap/>
            <w:vAlign w:val="bottom"/>
            <w:hideMark/>
          </w:tcPr>
          <w:p w:rsidR="00262B20" w:rsidRPr="00163B56" w:rsidRDefault="00262B20" w:rsidP="00163B56">
            <w:pPr>
              <w:rPr>
                <w:b/>
                <w:bCs/>
                <w:i/>
                <w:iCs/>
                <w:sz w:val="24"/>
                <w:szCs w:val="24"/>
                <w:lang w:val="hr-HR" w:eastAsia="hr-HR"/>
              </w:rPr>
            </w:pPr>
            <w:r w:rsidRPr="00163B56">
              <w:rPr>
                <w:b/>
                <w:bCs/>
                <w:i/>
                <w:iCs/>
                <w:sz w:val="24"/>
                <w:szCs w:val="24"/>
                <w:lang w:val="hr-HR" w:eastAsia="hr-HR"/>
              </w:rPr>
              <w:t>UKUPNO</w:t>
            </w:r>
          </w:p>
        </w:tc>
        <w:tc>
          <w:tcPr>
            <w:tcW w:w="1701" w:type="dxa"/>
            <w:shd w:val="clear" w:color="000000" w:fill="FFFFFF"/>
            <w:noWrap/>
            <w:vAlign w:val="bottom"/>
            <w:hideMark/>
          </w:tcPr>
          <w:p w:rsidR="00262B20" w:rsidRPr="00EB2831" w:rsidRDefault="00262B20" w:rsidP="00EB2831">
            <w:pPr>
              <w:jc w:val="right"/>
              <w:rPr>
                <w:rFonts w:ascii="Calibri" w:hAnsi="Calibri"/>
                <w:i/>
                <w:color w:val="000000"/>
                <w:sz w:val="22"/>
                <w:szCs w:val="22"/>
              </w:rPr>
            </w:pPr>
            <w:r w:rsidRPr="00EB2831">
              <w:rPr>
                <w:rFonts w:ascii="Calibri" w:hAnsi="Calibri"/>
                <w:i/>
                <w:color w:val="000000"/>
                <w:sz w:val="22"/>
                <w:szCs w:val="22"/>
              </w:rPr>
              <w:t>67.223.854,97 kn</w:t>
            </w:r>
          </w:p>
        </w:tc>
        <w:tc>
          <w:tcPr>
            <w:tcW w:w="4961" w:type="dxa"/>
            <w:shd w:val="clear" w:color="000000" w:fill="FFFFFF"/>
            <w:noWrap/>
            <w:vAlign w:val="bottom"/>
            <w:hideMark/>
          </w:tcPr>
          <w:p w:rsidR="00262B20" w:rsidRPr="00163B56" w:rsidRDefault="00262B20" w:rsidP="00163B56">
            <w:pPr>
              <w:rPr>
                <w:sz w:val="24"/>
                <w:szCs w:val="24"/>
                <w:lang w:val="hr-HR" w:eastAsia="hr-HR"/>
              </w:rPr>
            </w:pPr>
            <w:r w:rsidRPr="00163B56">
              <w:rPr>
                <w:sz w:val="24"/>
                <w:szCs w:val="24"/>
                <w:lang w:val="hr-HR" w:eastAsia="hr-HR"/>
              </w:rPr>
              <w:t> </w:t>
            </w:r>
          </w:p>
        </w:tc>
        <w:tc>
          <w:tcPr>
            <w:tcW w:w="1842" w:type="dxa"/>
            <w:shd w:val="clear" w:color="000000" w:fill="FFFFFF"/>
          </w:tcPr>
          <w:p w:rsidR="00262B20" w:rsidRPr="00163B56" w:rsidRDefault="00262B20" w:rsidP="00163B56">
            <w:pPr>
              <w:rPr>
                <w:sz w:val="24"/>
                <w:szCs w:val="24"/>
                <w:lang w:val="hr-HR" w:eastAsia="hr-HR"/>
              </w:rPr>
            </w:pPr>
          </w:p>
        </w:tc>
      </w:tr>
      <w:tr w:rsidR="00262B20" w:rsidRPr="00AF0C89" w:rsidTr="00262B20">
        <w:trPr>
          <w:cantSplit/>
          <w:trHeight w:val="255"/>
        </w:trPr>
        <w:tc>
          <w:tcPr>
            <w:tcW w:w="567" w:type="dxa"/>
            <w:shd w:val="clear" w:color="auto" w:fill="auto"/>
            <w:noWrap/>
            <w:vAlign w:val="bottom"/>
            <w:hideMark/>
          </w:tcPr>
          <w:p w:rsidR="00262B20" w:rsidRPr="00163B56" w:rsidRDefault="00262B20" w:rsidP="00163B56">
            <w:pPr>
              <w:rPr>
                <w:sz w:val="24"/>
                <w:szCs w:val="24"/>
                <w:lang w:val="hr-HR" w:eastAsia="hr-HR"/>
              </w:rPr>
            </w:pPr>
          </w:p>
        </w:tc>
        <w:tc>
          <w:tcPr>
            <w:tcW w:w="1844" w:type="dxa"/>
            <w:shd w:val="clear" w:color="auto" w:fill="auto"/>
            <w:noWrap/>
            <w:vAlign w:val="bottom"/>
            <w:hideMark/>
          </w:tcPr>
          <w:p w:rsidR="00262B20" w:rsidRPr="00163B56" w:rsidRDefault="00262B20" w:rsidP="00163B56">
            <w:pPr>
              <w:rPr>
                <w:sz w:val="24"/>
                <w:szCs w:val="24"/>
                <w:lang w:val="hr-HR" w:eastAsia="hr-HR"/>
              </w:rPr>
            </w:pPr>
          </w:p>
        </w:tc>
        <w:tc>
          <w:tcPr>
            <w:tcW w:w="1701" w:type="dxa"/>
            <w:shd w:val="clear" w:color="auto" w:fill="auto"/>
            <w:noWrap/>
            <w:vAlign w:val="bottom"/>
            <w:hideMark/>
          </w:tcPr>
          <w:p w:rsidR="00262B20" w:rsidRPr="00163B56" w:rsidRDefault="00262B20" w:rsidP="00163B56">
            <w:pPr>
              <w:rPr>
                <w:sz w:val="24"/>
                <w:szCs w:val="24"/>
                <w:lang w:val="hr-HR" w:eastAsia="hr-HR"/>
              </w:rPr>
            </w:pPr>
          </w:p>
        </w:tc>
        <w:tc>
          <w:tcPr>
            <w:tcW w:w="4961" w:type="dxa"/>
            <w:shd w:val="clear" w:color="auto" w:fill="auto"/>
            <w:noWrap/>
            <w:vAlign w:val="bottom"/>
            <w:hideMark/>
          </w:tcPr>
          <w:p w:rsidR="00262B20" w:rsidRPr="00163B56" w:rsidRDefault="00262B20" w:rsidP="00163B56">
            <w:pPr>
              <w:rPr>
                <w:sz w:val="24"/>
                <w:szCs w:val="24"/>
                <w:lang w:val="hr-HR" w:eastAsia="hr-HR"/>
              </w:rPr>
            </w:pPr>
          </w:p>
        </w:tc>
        <w:tc>
          <w:tcPr>
            <w:tcW w:w="1842" w:type="dxa"/>
          </w:tcPr>
          <w:p w:rsidR="00262B20" w:rsidRPr="00163B56" w:rsidRDefault="00262B20" w:rsidP="00163B56">
            <w:pPr>
              <w:rPr>
                <w:sz w:val="24"/>
                <w:szCs w:val="24"/>
                <w:lang w:val="hr-HR" w:eastAsia="hr-HR"/>
              </w:rPr>
            </w:pPr>
          </w:p>
        </w:tc>
      </w:tr>
    </w:tbl>
    <w:p w:rsidR="00163B56" w:rsidRPr="00AF0C89" w:rsidRDefault="00163B56" w:rsidP="00163B56">
      <w:pPr>
        <w:pStyle w:val="Odlomakpopisa"/>
        <w:rPr>
          <w:sz w:val="24"/>
          <w:szCs w:val="24"/>
          <w:lang w:val="hr-HR" w:eastAsia="hr-HR"/>
        </w:rPr>
      </w:pPr>
    </w:p>
    <w:p w:rsidR="00163B56" w:rsidRPr="00AF0C89" w:rsidRDefault="00163B56" w:rsidP="00163B56">
      <w:pPr>
        <w:pStyle w:val="Odlomakpopisa"/>
        <w:jc w:val="both"/>
        <w:rPr>
          <w:sz w:val="24"/>
          <w:szCs w:val="24"/>
          <w:lang w:val="hr-HR" w:eastAsia="hr-HR"/>
        </w:rPr>
      </w:pPr>
    </w:p>
    <w:p w:rsidR="00FB452A" w:rsidRPr="00AF0C89" w:rsidRDefault="00FB452A" w:rsidP="00FB452A">
      <w:pPr>
        <w:widowControl w:val="0"/>
        <w:spacing w:line="227" w:lineRule="exact"/>
        <w:jc w:val="both"/>
        <w:rPr>
          <w:rFonts w:eastAsia="Arial Unicode MS"/>
          <w:sz w:val="24"/>
          <w:szCs w:val="24"/>
          <w:lang w:val="hr-HR" w:eastAsia="hr-HR" w:bidi="hr-HR"/>
        </w:rPr>
      </w:pPr>
    </w:p>
    <w:p w:rsidR="000907E7" w:rsidRPr="00AF0C89" w:rsidRDefault="000907E7" w:rsidP="000907E7">
      <w:pPr>
        <w:widowControl w:val="0"/>
        <w:spacing w:line="227" w:lineRule="exact"/>
        <w:jc w:val="both"/>
        <w:rPr>
          <w:rFonts w:eastAsia="Arial Unicode MS"/>
          <w:sz w:val="24"/>
          <w:szCs w:val="24"/>
          <w:lang w:val="hr-HR" w:eastAsia="hr-HR" w:bidi="hr-HR"/>
        </w:rPr>
      </w:pPr>
    </w:p>
    <w:p w:rsidR="000907E7" w:rsidRPr="00AF0C89" w:rsidRDefault="00163B56" w:rsidP="000907E7">
      <w:pPr>
        <w:widowControl w:val="0"/>
        <w:spacing w:after="174" w:line="200" w:lineRule="exact"/>
        <w:ind w:left="40"/>
        <w:jc w:val="center"/>
        <w:rPr>
          <w:rFonts w:eastAsia="Arial Unicode MS"/>
          <w:sz w:val="24"/>
          <w:szCs w:val="24"/>
          <w:lang w:val="hr-HR" w:eastAsia="hr-HR" w:bidi="hr-HR"/>
        </w:rPr>
      </w:pPr>
      <w:r w:rsidRPr="00AF0C89">
        <w:rPr>
          <w:rFonts w:eastAsia="Arial Unicode MS"/>
          <w:sz w:val="24"/>
          <w:szCs w:val="24"/>
          <w:lang w:val="hr-HR" w:eastAsia="hr-HR" w:bidi="hr-HR"/>
        </w:rPr>
        <w:t>f</w:t>
      </w:r>
      <w:r w:rsidR="000907E7" w:rsidRPr="00AF0C89">
        <w:rPr>
          <w:rFonts w:eastAsia="Arial Unicode MS"/>
          <w:sz w:val="24"/>
          <w:szCs w:val="24"/>
          <w:lang w:val="hr-HR" w:eastAsia="hr-HR" w:bidi="hr-HR"/>
        </w:rPr>
        <w:t xml:space="preserve">) </w:t>
      </w:r>
      <w:r w:rsidR="000907E7" w:rsidRPr="00AF0C89">
        <w:rPr>
          <w:rFonts w:eastAsia="Arial Unicode MS"/>
          <w:spacing w:val="50"/>
          <w:sz w:val="24"/>
          <w:szCs w:val="24"/>
          <w:lang w:val="hr-HR" w:eastAsia="hr-HR" w:bidi="hr-HR"/>
        </w:rPr>
        <w:t>Pokretnine</w:t>
      </w:r>
    </w:p>
    <w:p w:rsidR="000907E7" w:rsidRDefault="005F5AA2" w:rsidP="000907E7">
      <w:pPr>
        <w:widowControl w:val="0"/>
        <w:spacing w:line="227" w:lineRule="exact"/>
        <w:jc w:val="both"/>
        <w:rPr>
          <w:rFonts w:eastAsia="Arial Unicode MS"/>
          <w:sz w:val="24"/>
          <w:szCs w:val="24"/>
          <w:lang w:val="hr-HR" w:eastAsia="hr-HR" w:bidi="hr-HR"/>
        </w:rPr>
      </w:pPr>
      <w:r w:rsidRPr="00AF0C89">
        <w:rPr>
          <w:rFonts w:eastAsia="Arial Unicode MS"/>
          <w:sz w:val="24"/>
          <w:szCs w:val="24"/>
          <w:lang w:val="hr-HR" w:eastAsia="hr-HR" w:bidi="hr-HR"/>
        </w:rPr>
        <w:t xml:space="preserve">Pokretnine </w:t>
      </w:r>
      <w:r w:rsidR="00B01377">
        <w:rPr>
          <w:rFonts w:eastAsia="Arial Unicode MS"/>
          <w:sz w:val="24"/>
          <w:szCs w:val="24"/>
          <w:lang w:val="hr-HR" w:eastAsia="hr-HR" w:bidi="hr-HR"/>
        </w:rPr>
        <w:t xml:space="preserve">su </w:t>
      </w:r>
      <w:r w:rsidR="00A74F9C">
        <w:rPr>
          <w:rFonts w:eastAsia="Arial Unicode MS"/>
          <w:sz w:val="24"/>
          <w:szCs w:val="24"/>
          <w:lang w:val="hr-HR" w:eastAsia="hr-HR" w:bidi="hr-HR"/>
        </w:rPr>
        <w:t>prodane.</w:t>
      </w:r>
    </w:p>
    <w:p w:rsidR="0095651A" w:rsidRPr="00AF0C89" w:rsidRDefault="0095651A" w:rsidP="001D496E">
      <w:pPr>
        <w:pStyle w:val="Odlomakpopisa"/>
        <w:ind w:left="709"/>
        <w:jc w:val="both"/>
        <w:rPr>
          <w:sz w:val="24"/>
          <w:szCs w:val="24"/>
        </w:rPr>
      </w:pPr>
    </w:p>
    <w:p w:rsidR="000907E7" w:rsidRPr="00AF0C89" w:rsidRDefault="00163B56" w:rsidP="000907E7">
      <w:pPr>
        <w:pStyle w:val="Odlomakpopisa"/>
        <w:ind w:left="709"/>
        <w:jc w:val="center"/>
        <w:rPr>
          <w:sz w:val="24"/>
          <w:szCs w:val="24"/>
        </w:rPr>
      </w:pPr>
      <w:r w:rsidRPr="00AF0C89">
        <w:rPr>
          <w:sz w:val="24"/>
          <w:szCs w:val="24"/>
        </w:rPr>
        <w:t>g</w:t>
      </w:r>
      <w:r w:rsidR="006F2190" w:rsidRPr="00AF0C89">
        <w:rPr>
          <w:sz w:val="24"/>
          <w:szCs w:val="24"/>
        </w:rPr>
        <w:t>) Vozila</w:t>
      </w:r>
    </w:p>
    <w:p w:rsidR="00FB452A" w:rsidRPr="00AF0C89" w:rsidRDefault="00FB452A" w:rsidP="000907E7">
      <w:pPr>
        <w:pStyle w:val="Odlomakpopisa"/>
        <w:ind w:left="0"/>
        <w:jc w:val="both"/>
        <w:rPr>
          <w:sz w:val="24"/>
          <w:szCs w:val="24"/>
        </w:rPr>
      </w:pPr>
    </w:p>
    <w:p w:rsidR="006F2190" w:rsidRPr="00AF0C89" w:rsidRDefault="006F2190" w:rsidP="000907E7">
      <w:pPr>
        <w:pStyle w:val="Odlomakpopisa"/>
        <w:ind w:left="0"/>
        <w:jc w:val="both"/>
        <w:rPr>
          <w:sz w:val="24"/>
          <w:szCs w:val="24"/>
        </w:rPr>
      </w:pPr>
      <w:r w:rsidRPr="00AF0C89">
        <w:rPr>
          <w:sz w:val="24"/>
          <w:szCs w:val="24"/>
        </w:rPr>
        <w:t>Društvo nije imalo vozila u vlasništvu.</w:t>
      </w:r>
    </w:p>
    <w:p w:rsidR="000907E7" w:rsidRPr="00AF0C89" w:rsidRDefault="000907E7" w:rsidP="000907E7">
      <w:pPr>
        <w:pStyle w:val="Odlomakpopisa"/>
        <w:ind w:left="0"/>
        <w:jc w:val="both"/>
        <w:rPr>
          <w:sz w:val="24"/>
          <w:szCs w:val="24"/>
        </w:rPr>
      </w:pPr>
    </w:p>
    <w:p w:rsidR="000907E7" w:rsidRPr="00AF0C89" w:rsidRDefault="000907E7" w:rsidP="000907E7">
      <w:pPr>
        <w:pStyle w:val="Odlomakpopisa"/>
        <w:ind w:left="0"/>
        <w:jc w:val="both"/>
        <w:rPr>
          <w:sz w:val="24"/>
          <w:szCs w:val="24"/>
        </w:rPr>
      </w:pPr>
    </w:p>
    <w:p w:rsidR="00953784" w:rsidRDefault="00953784">
      <w:pPr>
        <w:spacing w:after="200" w:line="276" w:lineRule="auto"/>
        <w:rPr>
          <w:rFonts w:eastAsia="Arial Unicode MS"/>
          <w:sz w:val="24"/>
          <w:szCs w:val="24"/>
          <w:lang w:val="hr-HR" w:eastAsia="hr-HR" w:bidi="hr-HR"/>
        </w:rPr>
      </w:pPr>
      <w:r>
        <w:rPr>
          <w:rFonts w:eastAsia="Arial Unicode MS"/>
          <w:sz w:val="24"/>
          <w:szCs w:val="24"/>
          <w:lang w:val="hr-HR" w:eastAsia="hr-HR" w:bidi="hr-HR"/>
        </w:rPr>
        <w:br w:type="page"/>
      </w:r>
    </w:p>
    <w:p w:rsidR="000907E7" w:rsidRPr="00AF0C89" w:rsidRDefault="00163B56" w:rsidP="000907E7">
      <w:pPr>
        <w:widowControl w:val="0"/>
        <w:spacing w:after="178" w:line="200" w:lineRule="exact"/>
        <w:ind w:left="40"/>
        <w:jc w:val="center"/>
        <w:rPr>
          <w:rFonts w:eastAsia="Arial Unicode MS"/>
          <w:sz w:val="24"/>
          <w:szCs w:val="24"/>
          <w:lang w:val="hr-HR" w:eastAsia="hr-HR" w:bidi="hr-HR"/>
        </w:rPr>
      </w:pPr>
      <w:r w:rsidRPr="00AF0C89">
        <w:rPr>
          <w:rFonts w:eastAsia="Arial Unicode MS"/>
          <w:sz w:val="24"/>
          <w:szCs w:val="24"/>
          <w:lang w:val="hr-HR" w:eastAsia="hr-HR" w:bidi="hr-HR"/>
        </w:rPr>
        <w:lastRenderedPageBreak/>
        <w:t>h</w:t>
      </w:r>
      <w:r w:rsidR="000907E7" w:rsidRPr="00AF0C89">
        <w:rPr>
          <w:rFonts w:eastAsia="Arial Unicode MS"/>
          <w:sz w:val="24"/>
          <w:szCs w:val="24"/>
          <w:lang w:val="hr-HR" w:eastAsia="hr-HR" w:bidi="hr-HR"/>
        </w:rPr>
        <w:t>) S p o r o v i</w:t>
      </w:r>
      <w:r w:rsidR="00922AD3" w:rsidRPr="00AF0C89">
        <w:rPr>
          <w:rFonts w:eastAsia="Arial Unicode MS"/>
          <w:sz w:val="24"/>
          <w:szCs w:val="24"/>
          <w:lang w:val="hr-HR" w:eastAsia="hr-HR" w:bidi="hr-HR"/>
        </w:rPr>
        <w:t xml:space="preserve"> </w:t>
      </w:r>
    </w:p>
    <w:p w:rsidR="004C12AB" w:rsidRDefault="00BC346A" w:rsidP="00BC346A">
      <w:pPr>
        <w:widowControl w:val="0"/>
        <w:spacing w:line="230" w:lineRule="exact"/>
        <w:jc w:val="both"/>
        <w:rPr>
          <w:rFonts w:eastAsia="Arial Unicode MS"/>
          <w:sz w:val="24"/>
          <w:szCs w:val="24"/>
          <w:lang w:val="hr-HR" w:eastAsia="hr-HR" w:bidi="hr-HR"/>
        </w:rPr>
      </w:pPr>
      <w:r w:rsidRPr="00AF0C89">
        <w:rPr>
          <w:rFonts w:eastAsia="Arial Unicode MS"/>
          <w:sz w:val="24"/>
          <w:szCs w:val="24"/>
          <w:lang w:val="hr-HR" w:eastAsia="hr-HR" w:bidi="hr-HR"/>
        </w:rPr>
        <w:t xml:space="preserve">Republika Hrvatska </w:t>
      </w:r>
      <w:r w:rsidR="00455A97">
        <w:rPr>
          <w:rFonts w:eastAsia="Arial Unicode MS"/>
          <w:sz w:val="24"/>
          <w:szCs w:val="24"/>
          <w:lang w:val="hr-HR" w:eastAsia="hr-HR" w:bidi="hr-HR"/>
        </w:rPr>
        <w:t xml:space="preserve">je </w:t>
      </w:r>
      <w:r w:rsidRPr="00AF0C89">
        <w:rPr>
          <w:rFonts w:eastAsia="Arial Unicode MS"/>
          <w:sz w:val="24"/>
          <w:szCs w:val="24"/>
          <w:lang w:val="hr-HR" w:eastAsia="hr-HR" w:bidi="hr-HR"/>
        </w:rPr>
        <w:t>prizna</w:t>
      </w:r>
      <w:r w:rsidR="00455A97">
        <w:rPr>
          <w:rFonts w:eastAsia="Arial Unicode MS"/>
          <w:sz w:val="24"/>
          <w:szCs w:val="24"/>
          <w:lang w:val="hr-HR" w:eastAsia="hr-HR" w:bidi="hr-HR"/>
        </w:rPr>
        <w:t>la</w:t>
      </w:r>
      <w:r w:rsidRPr="00AF0C89">
        <w:rPr>
          <w:rFonts w:eastAsia="Arial Unicode MS"/>
          <w:sz w:val="24"/>
          <w:szCs w:val="24"/>
          <w:lang w:val="hr-HR" w:eastAsia="hr-HR" w:bidi="hr-HR"/>
        </w:rPr>
        <w:t xml:space="preserve"> tužbeni </w:t>
      </w:r>
      <w:r w:rsidR="00455A97">
        <w:rPr>
          <w:rFonts w:eastAsia="Arial Unicode MS"/>
          <w:sz w:val="24"/>
          <w:szCs w:val="24"/>
          <w:lang w:val="hr-HR" w:eastAsia="hr-HR" w:bidi="hr-HR"/>
        </w:rPr>
        <w:t>zahtjev DMS-a u vezi osporenja tražbine.</w:t>
      </w:r>
    </w:p>
    <w:p w:rsidR="00455A97" w:rsidRDefault="00455A97" w:rsidP="00BC346A">
      <w:pPr>
        <w:widowControl w:val="0"/>
        <w:spacing w:line="230" w:lineRule="exact"/>
        <w:jc w:val="both"/>
        <w:rPr>
          <w:rFonts w:eastAsia="Arial Unicode MS"/>
          <w:sz w:val="24"/>
          <w:szCs w:val="24"/>
          <w:lang w:val="hr-HR" w:eastAsia="hr-HR" w:bidi="hr-HR"/>
        </w:rPr>
      </w:pPr>
      <w:r>
        <w:rPr>
          <w:rFonts w:eastAsia="Arial Unicode MS"/>
          <w:sz w:val="24"/>
          <w:szCs w:val="24"/>
          <w:lang w:val="hr-HR" w:eastAsia="hr-HR" w:bidi="hr-HR"/>
        </w:rPr>
        <w:t>DMS je dobio pravnicu za naplatu duga protiv društva Hrvatske Telekomunikacije d.d.</w:t>
      </w:r>
      <w:r>
        <w:rPr>
          <w:rFonts w:eastAsia="Arial Unicode MS"/>
          <w:sz w:val="24"/>
          <w:szCs w:val="24"/>
          <w:lang w:val="hr-HR" w:eastAsia="hr-HR" w:bidi="hr-HR"/>
        </w:rPr>
        <w:br/>
        <w:t>Hrvatske telekomunikacije d.d. su povukle ostale prijedloge za tužbe.</w:t>
      </w:r>
    </w:p>
    <w:p w:rsidR="00455A97" w:rsidRPr="00AF0C89" w:rsidRDefault="00455A97" w:rsidP="00BC346A">
      <w:pPr>
        <w:widowControl w:val="0"/>
        <w:spacing w:line="230" w:lineRule="exact"/>
        <w:jc w:val="both"/>
        <w:rPr>
          <w:rFonts w:eastAsia="Arial Unicode MS"/>
          <w:sz w:val="24"/>
          <w:szCs w:val="24"/>
          <w:lang w:val="hr-HR" w:eastAsia="hr-HR" w:bidi="hr-HR"/>
        </w:rPr>
      </w:pPr>
      <w:r>
        <w:rPr>
          <w:rFonts w:eastAsia="Arial Unicode MS"/>
          <w:sz w:val="24"/>
          <w:szCs w:val="24"/>
          <w:lang w:val="hr-HR" w:eastAsia="hr-HR" w:bidi="hr-HR"/>
        </w:rPr>
        <w:t xml:space="preserve">Naglašavam da osim sudskih pristojbi društvo nije imalo drugih troškova povodom ovih tužbi. </w:t>
      </w:r>
    </w:p>
    <w:p w:rsidR="000907E7" w:rsidRDefault="00BC346A" w:rsidP="00BC346A">
      <w:pPr>
        <w:widowControl w:val="0"/>
        <w:spacing w:line="230" w:lineRule="exact"/>
        <w:jc w:val="both"/>
        <w:rPr>
          <w:rFonts w:eastAsia="Arial Unicode MS"/>
          <w:sz w:val="24"/>
          <w:szCs w:val="24"/>
          <w:lang w:val="hr-HR" w:eastAsia="hr-HR" w:bidi="hr-HR"/>
        </w:rPr>
      </w:pPr>
      <w:r w:rsidRPr="00AF0C89">
        <w:rPr>
          <w:rFonts w:eastAsia="Arial Unicode MS"/>
          <w:sz w:val="24"/>
          <w:szCs w:val="24"/>
          <w:lang w:val="hr-HR" w:eastAsia="hr-HR" w:bidi="hr-HR"/>
        </w:rPr>
        <w:t xml:space="preserve">Ostali sporovi koje je vodio DMS su prekinuti uslijed pokretanja stečajnog postupka. </w:t>
      </w:r>
    </w:p>
    <w:p w:rsidR="007C4E7F" w:rsidRDefault="007C4E7F" w:rsidP="00501FD6">
      <w:pPr>
        <w:widowControl w:val="0"/>
        <w:spacing w:line="230" w:lineRule="exact"/>
        <w:jc w:val="both"/>
        <w:rPr>
          <w:rFonts w:eastAsia="Arial Unicode MS"/>
          <w:sz w:val="24"/>
          <w:szCs w:val="24"/>
          <w:lang w:val="hr-HR" w:eastAsia="hr-HR" w:bidi="hr-HR"/>
        </w:rPr>
      </w:pPr>
      <w:r>
        <w:rPr>
          <w:rFonts w:eastAsia="Arial Unicode MS"/>
          <w:sz w:val="24"/>
          <w:szCs w:val="24"/>
          <w:lang w:val="hr-HR" w:eastAsia="hr-HR" w:bidi="hr-HR"/>
        </w:rPr>
        <w:t xml:space="preserve">S obzirom na pravna mišljenja koja sam dobio, predlažem da se na idućoj skupštini </w:t>
      </w:r>
      <w:r w:rsidR="0064739C">
        <w:rPr>
          <w:rFonts w:eastAsia="Arial Unicode MS"/>
          <w:sz w:val="24"/>
          <w:szCs w:val="24"/>
          <w:lang w:val="hr-HR" w:eastAsia="hr-HR" w:bidi="hr-HR"/>
        </w:rPr>
        <w:t>izglasa nastavak vođenj</w:t>
      </w:r>
      <w:r w:rsidR="00953784">
        <w:rPr>
          <w:rFonts w:eastAsia="Arial Unicode MS"/>
          <w:sz w:val="24"/>
          <w:szCs w:val="24"/>
          <w:lang w:val="hr-HR" w:eastAsia="hr-HR" w:bidi="hr-HR"/>
        </w:rPr>
        <w:t>a</w:t>
      </w:r>
      <w:r w:rsidR="0064739C">
        <w:rPr>
          <w:rFonts w:eastAsia="Arial Unicode MS"/>
          <w:sz w:val="24"/>
          <w:szCs w:val="24"/>
          <w:lang w:val="hr-HR" w:eastAsia="hr-HR" w:bidi="hr-HR"/>
        </w:rPr>
        <w:t xml:space="preserve"> sporo</w:t>
      </w:r>
      <w:r>
        <w:rPr>
          <w:rFonts w:eastAsia="Arial Unicode MS"/>
          <w:sz w:val="24"/>
          <w:szCs w:val="24"/>
          <w:lang w:val="hr-HR" w:eastAsia="hr-HR" w:bidi="hr-HR"/>
        </w:rPr>
        <w:t>va u kojima društvo DMS tuži Privrednu banku Zagreb d.d.</w:t>
      </w:r>
      <w:r w:rsidR="00953784">
        <w:rPr>
          <w:rFonts w:eastAsia="Arial Unicode MS"/>
          <w:sz w:val="24"/>
          <w:szCs w:val="24"/>
          <w:lang w:val="hr-HR" w:eastAsia="hr-HR" w:bidi="hr-HR"/>
        </w:rPr>
        <w:t xml:space="preserve"> i </w:t>
      </w:r>
      <w:r>
        <w:rPr>
          <w:rFonts w:eastAsia="Arial Unicode MS"/>
          <w:sz w:val="24"/>
          <w:szCs w:val="24"/>
          <w:lang w:val="hr-HR" w:eastAsia="hr-HR" w:bidi="hr-HR"/>
        </w:rPr>
        <w:t>STAR Produkciju.</w:t>
      </w:r>
    </w:p>
    <w:p w:rsidR="00953784" w:rsidRDefault="00953784" w:rsidP="00501FD6">
      <w:pPr>
        <w:widowControl w:val="0"/>
        <w:spacing w:line="230" w:lineRule="exact"/>
        <w:jc w:val="both"/>
        <w:rPr>
          <w:rFonts w:eastAsia="Arial Unicode MS"/>
          <w:sz w:val="24"/>
          <w:szCs w:val="24"/>
          <w:lang w:val="hr-HR" w:eastAsia="hr-HR" w:bidi="hr-HR"/>
        </w:rPr>
      </w:pPr>
    </w:p>
    <w:p w:rsidR="000907E7" w:rsidRPr="00AF0C89" w:rsidRDefault="005A1370" w:rsidP="000907E7">
      <w:pPr>
        <w:widowControl w:val="0"/>
        <w:spacing w:line="230" w:lineRule="exact"/>
        <w:jc w:val="center"/>
        <w:rPr>
          <w:rFonts w:eastAsia="Arial Unicode MS"/>
          <w:sz w:val="24"/>
          <w:szCs w:val="24"/>
          <w:lang w:val="hr-HR" w:eastAsia="hr-HR" w:bidi="hr-HR"/>
        </w:rPr>
      </w:pPr>
      <w:r w:rsidRPr="00AF0C89">
        <w:rPr>
          <w:rFonts w:eastAsia="Arial Unicode MS"/>
          <w:sz w:val="24"/>
          <w:szCs w:val="24"/>
          <w:lang w:val="hr-HR" w:eastAsia="hr-HR" w:bidi="hr-HR"/>
        </w:rPr>
        <w:t>d</w:t>
      </w:r>
      <w:r w:rsidR="000907E7" w:rsidRPr="00AF0C89">
        <w:rPr>
          <w:rFonts w:eastAsia="Arial Unicode MS"/>
          <w:sz w:val="24"/>
          <w:szCs w:val="24"/>
          <w:lang w:val="hr-HR" w:eastAsia="hr-HR" w:bidi="hr-HR"/>
        </w:rPr>
        <w:t>)   P r i h o d i   i   r a s h o d i</w:t>
      </w:r>
    </w:p>
    <w:p w:rsidR="0072113F" w:rsidRDefault="0072113F" w:rsidP="00FB452A">
      <w:pPr>
        <w:widowControl w:val="0"/>
        <w:spacing w:line="230" w:lineRule="exact"/>
        <w:jc w:val="both"/>
        <w:rPr>
          <w:rFonts w:eastAsia="Arial Unicode MS"/>
          <w:sz w:val="24"/>
          <w:szCs w:val="24"/>
          <w:lang w:val="hr-HR" w:eastAsia="hr-HR" w:bidi="hr-HR"/>
        </w:rPr>
      </w:pPr>
    </w:p>
    <w:tbl>
      <w:tblPr>
        <w:tblW w:w="5476" w:type="pct"/>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7"/>
        <w:gridCol w:w="1701"/>
        <w:gridCol w:w="1984"/>
        <w:gridCol w:w="2455"/>
        <w:gridCol w:w="2756"/>
      </w:tblGrid>
      <w:tr w:rsidR="008E1484" w:rsidRPr="008E1484" w:rsidTr="00953784">
        <w:trPr>
          <w:cantSplit/>
          <w:trHeight w:val="315"/>
          <w:tblHeader/>
        </w:trPr>
        <w:tc>
          <w:tcPr>
            <w:tcW w:w="1277" w:type="dxa"/>
            <w:shd w:val="clear" w:color="000000" w:fill="BFBFBF"/>
            <w:noWrap/>
            <w:vAlign w:val="bottom"/>
            <w:hideMark/>
          </w:tcPr>
          <w:p w:rsidR="008E1484" w:rsidRPr="008E1484" w:rsidRDefault="008E1484" w:rsidP="008E1484">
            <w:pPr>
              <w:rPr>
                <w:b/>
                <w:bCs/>
                <w:color w:val="000000"/>
                <w:sz w:val="24"/>
                <w:szCs w:val="24"/>
                <w:lang w:val="hr-HR" w:eastAsia="hr-HR"/>
              </w:rPr>
            </w:pPr>
            <w:r w:rsidRPr="008E1484">
              <w:rPr>
                <w:b/>
                <w:bCs/>
                <w:color w:val="000000"/>
                <w:sz w:val="24"/>
                <w:szCs w:val="24"/>
                <w:lang w:val="hr-HR" w:eastAsia="hr-HR"/>
              </w:rPr>
              <w:t>DATUM</w:t>
            </w:r>
          </w:p>
        </w:tc>
        <w:tc>
          <w:tcPr>
            <w:tcW w:w="1701" w:type="dxa"/>
            <w:shd w:val="clear" w:color="000000" w:fill="BFBFBF"/>
            <w:noWrap/>
            <w:vAlign w:val="bottom"/>
            <w:hideMark/>
          </w:tcPr>
          <w:p w:rsidR="008E1484" w:rsidRPr="008E1484" w:rsidRDefault="008E1484" w:rsidP="008E1484">
            <w:pPr>
              <w:rPr>
                <w:b/>
                <w:bCs/>
                <w:color w:val="000000"/>
                <w:sz w:val="24"/>
                <w:szCs w:val="24"/>
                <w:lang w:val="hr-HR" w:eastAsia="hr-HR"/>
              </w:rPr>
            </w:pPr>
            <w:r w:rsidRPr="008E1484">
              <w:rPr>
                <w:b/>
                <w:bCs/>
                <w:color w:val="000000"/>
                <w:sz w:val="24"/>
                <w:szCs w:val="24"/>
                <w:lang w:val="hr-HR" w:eastAsia="hr-HR"/>
              </w:rPr>
              <w:t>DUGOVNI</w:t>
            </w:r>
          </w:p>
        </w:tc>
        <w:tc>
          <w:tcPr>
            <w:tcW w:w="1984" w:type="dxa"/>
            <w:shd w:val="clear" w:color="000000" w:fill="BFBFBF"/>
            <w:noWrap/>
            <w:vAlign w:val="bottom"/>
            <w:hideMark/>
          </w:tcPr>
          <w:p w:rsidR="008E1484" w:rsidRPr="008E1484" w:rsidRDefault="008E1484" w:rsidP="008E1484">
            <w:pPr>
              <w:rPr>
                <w:b/>
                <w:bCs/>
                <w:color w:val="000000"/>
                <w:sz w:val="24"/>
                <w:szCs w:val="24"/>
                <w:lang w:val="hr-HR" w:eastAsia="hr-HR"/>
              </w:rPr>
            </w:pPr>
            <w:r w:rsidRPr="008E1484">
              <w:rPr>
                <w:b/>
                <w:bCs/>
                <w:color w:val="000000"/>
                <w:sz w:val="24"/>
                <w:szCs w:val="24"/>
                <w:lang w:val="hr-HR" w:eastAsia="hr-HR"/>
              </w:rPr>
              <w:t>POTRAŽNI</w:t>
            </w:r>
          </w:p>
        </w:tc>
        <w:tc>
          <w:tcPr>
            <w:tcW w:w="2455" w:type="dxa"/>
            <w:shd w:val="clear" w:color="000000" w:fill="BFBFBF"/>
            <w:noWrap/>
            <w:vAlign w:val="bottom"/>
            <w:hideMark/>
          </w:tcPr>
          <w:p w:rsidR="008E1484" w:rsidRPr="008E1484" w:rsidRDefault="008E1484" w:rsidP="008E1484">
            <w:pPr>
              <w:rPr>
                <w:b/>
                <w:bCs/>
                <w:color w:val="000000"/>
                <w:sz w:val="24"/>
                <w:szCs w:val="24"/>
                <w:lang w:val="hr-HR" w:eastAsia="hr-HR"/>
              </w:rPr>
            </w:pPr>
            <w:r w:rsidRPr="008E1484">
              <w:rPr>
                <w:b/>
                <w:bCs/>
                <w:color w:val="000000"/>
                <w:sz w:val="24"/>
                <w:szCs w:val="24"/>
                <w:lang w:val="hr-HR" w:eastAsia="hr-HR"/>
              </w:rPr>
              <w:t>KORISNIK</w:t>
            </w:r>
          </w:p>
        </w:tc>
        <w:tc>
          <w:tcPr>
            <w:tcW w:w="2756" w:type="dxa"/>
            <w:shd w:val="clear" w:color="000000" w:fill="BFBFBF"/>
            <w:noWrap/>
            <w:vAlign w:val="bottom"/>
            <w:hideMark/>
          </w:tcPr>
          <w:p w:rsidR="008E1484" w:rsidRPr="008E1484" w:rsidRDefault="008E1484" w:rsidP="008E1484">
            <w:pPr>
              <w:rPr>
                <w:b/>
                <w:bCs/>
                <w:color w:val="000000"/>
                <w:sz w:val="24"/>
                <w:szCs w:val="24"/>
                <w:lang w:val="hr-HR" w:eastAsia="hr-HR"/>
              </w:rPr>
            </w:pPr>
            <w:r w:rsidRPr="008E1484">
              <w:rPr>
                <w:b/>
                <w:bCs/>
                <w:color w:val="000000"/>
                <w:sz w:val="24"/>
                <w:szCs w:val="24"/>
                <w:lang w:val="hr-HR" w:eastAsia="hr-HR"/>
              </w:rPr>
              <w:t>OPIS</w:t>
            </w:r>
          </w:p>
        </w:tc>
      </w:tr>
      <w:tr w:rsidR="008E1484" w:rsidRPr="008E1484" w:rsidTr="00953784">
        <w:trPr>
          <w:trHeight w:val="315"/>
        </w:trPr>
        <w:tc>
          <w:tcPr>
            <w:tcW w:w="1277" w:type="dxa"/>
            <w:shd w:val="clear" w:color="auto" w:fill="auto"/>
            <w:noWrap/>
            <w:vAlign w:val="bottom"/>
            <w:hideMark/>
          </w:tcPr>
          <w:p w:rsidR="008E1484" w:rsidRPr="008E1484" w:rsidRDefault="008E1484" w:rsidP="008E1484">
            <w:pPr>
              <w:jc w:val="right"/>
              <w:rPr>
                <w:color w:val="000000"/>
                <w:sz w:val="24"/>
                <w:szCs w:val="24"/>
                <w:lang w:val="hr-HR" w:eastAsia="hr-HR"/>
              </w:rPr>
            </w:pPr>
            <w:r w:rsidRPr="008E1484">
              <w:rPr>
                <w:color w:val="000000"/>
                <w:sz w:val="24"/>
                <w:szCs w:val="24"/>
                <w:lang w:val="hr-HR" w:eastAsia="hr-HR"/>
              </w:rPr>
              <w:t>1.1.2016</w:t>
            </w:r>
          </w:p>
        </w:tc>
        <w:tc>
          <w:tcPr>
            <w:tcW w:w="1701" w:type="dxa"/>
            <w:shd w:val="clear" w:color="auto" w:fill="auto"/>
            <w:noWrap/>
            <w:vAlign w:val="bottom"/>
            <w:hideMark/>
          </w:tcPr>
          <w:p w:rsidR="008E1484" w:rsidRPr="008E1484" w:rsidRDefault="008E1484" w:rsidP="008E1484">
            <w:pPr>
              <w:jc w:val="right"/>
              <w:rPr>
                <w:color w:val="000000"/>
                <w:sz w:val="24"/>
                <w:szCs w:val="24"/>
                <w:lang w:val="hr-HR" w:eastAsia="hr-HR"/>
              </w:rPr>
            </w:pPr>
            <w:r w:rsidRPr="008E1484">
              <w:rPr>
                <w:color w:val="000000"/>
                <w:sz w:val="24"/>
                <w:szCs w:val="24"/>
                <w:lang w:val="hr-HR" w:eastAsia="hr-HR"/>
              </w:rPr>
              <w:t> </w:t>
            </w:r>
          </w:p>
        </w:tc>
        <w:tc>
          <w:tcPr>
            <w:tcW w:w="1984" w:type="dxa"/>
            <w:shd w:val="clear" w:color="auto" w:fill="auto"/>
            <w:noWrap/>
            <w:vAlign w:val="bottom"/>
            <w:hideMark/>
          </w:tcPr>
          <w:p w:rsidR="008E1484" w:rsidRPr="008E1484" w:rsidRDefault="008E1484" w:rsidP="008E1484">
            <w:pPr>
              <w:jc w:val="right"/>
              <w:rPr>
                <w:color w:val="000000"/>
                <w:sz w:val="24"/>
                <w:szCs w:val="24"/>
                <w:lang w:val="hr-HR" w:eastAsia="hr-HR"/>
              </w:rPr>
            </w:pPr>
            <w:r w:rsidRPr="008E1484">
              <w:rPr>
                <w:color w:val="000000"/>
                <w:sz w:val="24"/>
                <w:szCs w:val="24"/>
                <w:lang w:val="hr-HR" w:eastAsia="hr-HR"/>
              </w:rPr>
              <w:t>901,67 kn</w:t>
            </w:r>
          </w:p>
        </w:tc>
        <w:tc>
          <w:tcPr>
            <w:tcW w:w="2455" w:type="dxa"/>
            <w:shd w:val="clear" w:color="auto" w:fill="auto"/>
            <w:noWrap/>
            <w:vAlign w:val="bottom"/>
            <w:hideMark/>
          </w:tcPr>
          <w:p w:rsidR="008E1484" w:rsidRPr="008E1484" w:rsidRDefault="008E1484" w:rsidP="008E1484">
            <w:pPr>
              <w:rPr>
                <w:color w:val="000000"/>
                <w:sz w:val="24"/>
                <w:szCs w:val="24"/>
                <w:lang w:val="hr-HR" w:eastAsia="hr-HR"/>
              </w:rPr>
            </w:pPr>
            <w:r w:rsidRPr="008E1484">
              <w:rPr>
                <w:color w:val="000000"/>
                <w:sz w:val="24"/>
                <w:szCs w:val="24"/>
                <w:lang w:val="hr-HR" w:eastAsia="hr-HR"/>
              </w:rPr>
              <w:t>Zagrebačka banka</w:t>
            </w:r>
          </w:p>
        </w:tc>
        <w:tc>
          <w:tcPr>
            <w:tcW w:w="2756" w:type="dxa"/>
            <w:shd w:val="clear" w:color="auto" w:fill="auto"/>
            <w:noWrap/>
            <w:vAlign w:val="bottom"/>
            <w:hideMark/>
          </w:tcPr>
          <w:p w:rsidR="008E1484" w:rsidRPr="008E1484" w:rsidRDefault="008E1484" w:rsidP="008E1484">
            <w:pPr>
              <w:rPr>
                <w:rFonts w:ascii="Calibri" w:hAnsi="Calibri"/>
                <w:color w:val="000000"/>
                <w:sz w:val="22"/>
                <w:szCs w:val="22"/>
                <w:lang w:val="hr-HR" w:eastAsia="hr-HR"/>
              </w:rPr>
            </w:pPr>
            <w:r w:rsidRPr="008E1484">
              <w:rPr>
                <w:rFonts w:ascii="Calibri" w:hAnsi="Calibri"/>
                <w:color w:val="000000"/>
                <w:sz w:val="22"/>
                <w:szCs w:val="22"/>
                <w:lang w:val="hr-HR" w:eastAsia="hr-HR"/>
              </w:rPr>
              <w:t>Pripis kamate</w:t>
            </w:r>
          </w:p>
        </w:tc>
      </w:tr>
      <w:tr w:rsidR="008E1484" w:rsidRPr="008E1484" w:rsidTr="00953784">
        <w:trPr>
          <w:trHeight w:val="675"/>
        </w:trPr>
        <w:tc>
          <w:tcPr>
            <w:tcW w:w="1277" w:type="dxa"/>
            <w:shd w:val="clear" w:color="auto" w:fill="auto"/>
            <w:noWrap/>
            <w:vAlign w:val="bottom"/>
            <w:hideMark/>
          </w:tcPr>
          <w:p w:rsidR="008E1484" w:rsidRPr="008E1484" w:rsidRDefault="008E1484" w:rsidP="008E1484">
            <w:pPr>
              <w:jc w:val="right"/>
              <w:rPr>
                <w:color w:val="000000"/>
                <w:sz w:val="24"/>
                <w:szCs w:val="24"/>
                <w:lang w:val="hr-HR" w:eastAsia="hr-HR"/>
              </w:rPr>
            </w:pPr>
            <w:r w:rsidRPr="008E1484">
              <w:rPr>
                <w:color w:val="000000"/>
                <w:sz w:val="24"/>
                <w:szCs w:val="24"/>
                <w:lang w:val="hr-HR" w:eastAsia="hr-HR"/>
              </w:rPr>
              <w:t>4.1.2016</w:t>
            </w:r>
          </w:p>
        </w:tc>
        <w:tc>
          <w:tcPr>
            <w:tcW w:w="1701" w:type="dxa"/>
            <w:shd w:val="clear" w:color="auto" w:fill="auto"/>
            <w:noWrap/>
            <w:vAlign w:val="bottom"/>
            <w:hideMark/>
          </w:tcPr>
          <w:p w:rsidR="008E1484" w:rsidRPr="008E1484" w:rsidRDefault="008E1484" w:rsidP="008E1484">
            <w:pPr>
              <w:jc w:val="right"/>
              <w:rPr>
                <w:color w:val="000000"/>
                <w:sz w:val="24"/>
                <w:szCs w:val="24"/>
                <w:lang w:val="hr-HR" w:eastAsia="hr-HR"/>
              </w:rPr>
            </w:pPr>
            <w:r w:rsidRPr="008E1484">
              <w:rPr>
                <w:color w:val="000000"/>
                <w:sz w:val="24"/>
                <w:szCs w:val="24"/>
                <w:lang w:val="hr-HR" w:eastAsia="hr-HR"/>
              </w:rPr>
              <w:t> </w:t>
            </w:r>
          </w:p>
        </w:tc>
        <w:tc>
          <w:tcPr>
            <w:tcW w:w="1984" w:type="dxa"/>
            <w:shd w:val="clear" w:color="auto" w:fill="auto"/>
            <w:noWrap/>
            <w:vAlign w:val="bottom"/>
            <w:hideMark/>
          </w:tcPr>
          <w:p w:rsidR="008E1484" w:rsidRPr="008E1484" w:rsidRDefault="008E1484" w:rsidP="008E1484">
            <w:pPr>
              <w:jc w:val="right"/>
              <w:rPr>
                <w:color w:val="000000"/>
                <w:sz w:val="24"/>
                <w:szCs w:val="24"/>
                <w:lang w:val="hr-HR" w:eastAsia="hr-HR"/>
              </w:rPr>
            </w:pPr>
            <w:r w:rsidRPr="008E1484">
              <w:rPr>
                <w:color w:val="000000"/>
                <w:sz w:val="24"/>
                <w:szCs w:val="24"/>
                <w:lang w:val="hr-HR" w:eastAsia="hr-HR"/>
              </w:rPr>
              <w:t>2.528,00 kn</w:t>
            </w:r>
          </w:p>
        </w:tc>
        <w:tc>
          <w:tcPr>
            <w:tcW w:w="2455" w:type="dxa"/>
            <w:shd w:val="clear" w:color="auto" w:fill="auto"/>
            <w:noWrap/>
            <w:vAlign w:val="bottom"/>
            <w:hideMark/>
          </w:tcPr>
          <w:p w:rsidR="008E1484" w:rsidRPr="008E1484" w:rsidRDefault="008E1484" w:rsidP="008E1484">
            <w:pPr>
              <w:rPr>
                <w:color w:val="000000"/>
                <w:sz w:val="24"/>
                <w:szCs w:val="24"/>
                <w:lang w:val="hr-HR" w:eastAsia="hr-HR"/>
              </w:rPr>
            </w:pPr>
            <w:r w:rsidRPr="008E1484">
              <w:rPr>
                <w:color w:val="000000"/>
                <w:sz w:val="24"/>
                <w:szCs w:val="24"/>
                <w:lang w:val="hr-HR" w:eastAsia="hr-HR"/>
              </w:rPr>
              <w:t>Projekt Ilica, d.o.o.</w:t>
            </w:r>
          </w:p>
        </w:tc>
        <w:tc>
          <w:tcPr>
            <w:tcW w:w="2756" w:type="dxa"/>
            <w:shd w:val="clear" w:color="auto" w:fill="auto"/>
            <w:vAlign w:val="bottom"/>
            <w:hideMark/>
          </w:tcPr>
          <w:p w:rsidR="008E1484" w:rsidRPr="008E1484" w:rsidRDefault="008E1484" w:rsidP="008E1484">
            <w:pPr>
              <w:rPr>
                <w:rFonts w:ascii="Calibri" w:hAnsi="Calibri"/>
                <w:color w:val="000000"/>
                <w:sz w:val="22"/>
                <w:szCs w:val="22"/>
                <w:lang w:val="hr-HR" w:eastAsia="hr-HR"/>
              </w:rPr>
            </w:pPr>
            <w:r w:rsidRPr="008E1484">
              <w:rPr>
                <w:rFonts w:ascii="Calibri" w:hAnsi="Calibri"/>
                <w:color w:val="000000"/>
                <w:sz w:val="22"/>
                <w:szCs w:val="22"/>
                <w:lang w:val="hr-HR" w:eastAsia="hr-HR"/>
              </w:rPr>
              <w:t>plaćanje prema ugovoru o prijenosu potraživanja</w:t>
            </w:r>
          </w:p>
        </w:tc>
      </w:tr>
      <w:tr w:rsidR="008E1484" w:rsidRPr="008E1484" w:rsidTr="00953784">
        <w:trPr>
          <w:trHeight w:val="315"/>
        </w:trPr>
        <w:tc>
          <w:tcPr>
            <w:tcW w:w="1277" w:type="dxa"/>
            <w:shd w:val="clear" w:color="auto" w:fill="auto"/>
            <w:noWrap/>
            <w:vAlign w:val="bottom"/>
            <w:hideMark/>
          </w:tcPr>
          <w:p w:rsidR="008E1484" w:rsidRPr="008E1484" w:rsidRDefault="008E1484" w:rsidP="008E1484">
            <w:pPr>
              <w:jc w:val="right"/>
              <w:rPr>
                <w:color w:val="000000"/>
                <w:sz w:val="24"/>
                <w:szCs w:val="24"/>
                <w:lang w:val="hr-HR" w:eastAsia="hr-HR"/>
              </w:rPr>
            </w:pPr>
            <w:r w:rsidRPr="008E1484">
              <w:rPr>
                <w:color w:val="000000"/>
                <w:sz w:val="24"/>
                <w:szCs w:val="24"/>
                <w:lang w:val="hr-HR" w:eastAsia="hr-HR"/>
              </w:rPr>
              <w:t>7.1.2016</w:t>
            </w:r>
          </w:p>
        </w:tc>
        <w:tc>
          <w:tcPr>
            <w:tcW w:w="1701" w:type="dxa"/>
            <w:shd w:val="clear" w:color="auto" w:fill="auto"/>
            <w:noWrap/>
            <w:vAlign w:val="bottom"/>
            <w:hideMark/>
          </w:tcPr>
          <w:p w:rsidR="008E1484" w:rsidRPr="008E1484" w:rsidRDefault="008E1484" w:rsidP="008E1484">
            <w:pPr>
              <w:jc w:val="right"/>
              <w:rPr>
                <w:color w:val="000000"/>
                <w:sz w:val="24"/>
                <w:szCs w:val="24"/>
                <w:lang w:val="hr-HR" w:eastAsia="hr-HR"/>
              </w:rPr>
            </w:pPr>
            <w:r w:rsidRPr="008E1484">
              <w:rPr>
                <w:color w:val="000000"/>
                <w:sz w:val="24"/>
                <w:szCs w:val="24"/>
                <w:lang w:val="hr-HR" w:eastAsia="hr-HR"/>
              </w:rPr>
              <w:t>1.000,00 kn</w:t>
            </w:r>
          </w:p>
        </w:tc>
        <w:tc>
          <w:tcPr>
            <w:tcW w:w="1984" w:type="dxa"/>
            <w:shd w:val="clear" w:color="auto" w:fill="auto"/>
            <w:noWrap/>
            <w:vAlign w:val="bottom"/>
            <w:hideMark/>
          </w:tcPr>
          <w:p w:rsidR="008E1484" w:rsidRPr="008E1484" w:rsidRDefault="008E1484" w:rsidP="008E1484">
            <w:pPr>
              <w:rPr>
                <w:color w:val="000000"/>
                <w:sz w:val="24"/>
                <w:szCs w:val="24"/>
                <w:lang w:val="hr-HR" w:eastAsia="hr-HR"/>
              </w:rPr>
            </w:pPr>
            <w:r w:rsidRPr="008E1484">
              <w:rPr>
                <w:color w:val="000000"/>
                <w:sz w:val="24"/>
                <w:szCs w:val="24"/>
                <w:lang w:val="hr-HR" w:eastAsia="hr-HR"/>
              </w:rPr>
              <w:t> </w:t>
            </w:r>
          </w:p>
        </w:tc>
        <w:tc>
          <w:tcPr>
            <w:tcW w:w="2455" w:type="dxa"/>
            <w:shd w:val="clear" w:color="auto" w:fill="auto"/>
            <w:noWrap/>
            <w:vAlign w:val="bottom"/>
            <w:hideMark/>
          </w:tcPr>
          <w:p w:rsidR="008E1484" w:rsidRPr="008E1484" w:rsidRDefault="008E1484" w:rsidP="008E1484">
            <w:pPr>
              <w:rPr>
                <w:color w:val="000000"/>
                <w:sz w:val="24"/>
                <w:szCs w:val="24"/>
                <w:lang w:val="hr-HR" w:eastAsia="hr-HR"/>
              </w:rPr>
            </w:pPr>
            <w:r w:rsidRPr="008E1484">
              <w:rPr>
                <w:color w:val="000000"/>
                <w:sz w:val="24"/>
                <w:szCs w:val="24"/>
                <w:lang w:val="hr-HR" w:eastAsia="hr-HR"/>
              </w:rPr>
              <w:t>Business for you, d.o.o.</w:t>
            </w:r>
          </w:p>
        </w:tc>
        <w:tc>
          <w:tcPr>
            <w:tcW w:w="2756" w:type="dxa"/>
            <w:shd w:val="clear" w:color="auto" w:fill="auto"/>
            <w:noWrap/>
            <w:vAlign w:val="bottom"/>
            <w:hideMark/>
          </w:tcPr>
          <w:p w:rsidR="008E1484" w:rsidRPr="008E1484" w:rsidRDefault="008E1484" w:rsidP="008E1484">
            <w:pPr>
              <w:rPr>
                <w:rFonts w:ascii="Calibri" w:hAnsi="Calibri"/>
                <w:color w:val="000000"/>
                <w:sz w:val="22"/>
                <w:szCs w:val="22"/>
                <w:lang w:val="hr-HR" w:eastAsia="hr-HR"/>
              </w:rPr>
            </w:pPr>
            <w:r w:rsidRPr="008E1484">
              <w:rPr>
                <w:rFonts w:ascii="Calibri" w:hAnsi="Calibri"/>
                <w:color w:val="000000"/>
                <w:sz w:val="22"/>
                <w:szCs w:val="22"/>
                <w:lang w:val="hr-HR" w:eastAsia="hr-HR"/>
              </w:rPr>
              <w:t>knjigovodstvene usluge 11/2015</w:t>
            </w:r>
          </w:p>
        </w:tc>
      </w:tr>
      <w:tr w:rsidR="008E1484" w:rsidRPr="008E1484" w:rsidTr="00953784">
        <w:trPr>
          <w:trHeight w:val="315"/>
        </w:trPr>
        <w:tc>
          <w:tcPr>
            <w:tcW w:w="1277" w:type="dxa"/>
            <w:shd w:val="clear" w:color="auto" w:fill="auto"/>
            <w:noWrap/>
            <w:vAlign w:val="bottom"/>
            <w:hideMark/>
          </w:tcPr>
          <w:p w:rsidR="008E1484" w:rsidRPr="008E1484" w:rsidRDefault="008E1484" w:rsidP="008E1484">
            <w:pPr>
              <w:jc w:val="right"/>
              <w:rPr>
                <w:color w:val="000000"/>
                <w:sz w:val="24"/>
                <w:szCs w:val="24"/>
                <w:lang w:val="hr-HR" w:eastAsia="hr-HR"/>
              </w:rPr>
            </w:pPr>
            <w:r w:rsidRPr="008E1484">
              <w:rPr>
                <w:color w:val="000000"/>
                <w:sz w:val="24"/>
                <w:szCs w:val="24"/>
                <w:lang w:val="hr-HR" w:eastAsia="hr-HR"/>
              </w:rPr>
              <w:t>10.1.2016</w:t>
            </w:r>
          </w:p>
        </w:tc>
        <w:tc>
          <w:tcPr>
            <w:tcW w:w="1701" w:type="dxa"/>
            <w:shd w:val="clear" w:color="auto" w:fill="auto"/>
            <w:noWrap/>
            <w:vAlign w:val="bottom"/>
            <w:hideMark/>
          </w:tcPr>
          <w:p w:rsidR="008E1484" w:rsidRPr="008E1484" w:rsidRDefault="008E1484" w:rsidP="008E1484">
            <w:pPr>
              <w:jc w:val="right"/>
              <w:rPr>
                <w:color w:val="000000"/>
                <w:sz w:val="24"/>
                <w:szCs w:val="24"/>
                <w:lang w:val="hr-HR" w:eastAsia="hr-HR"/>
              </w:rPr>
            </w:pPr>
            <w:r w:rsidRPr="008E1484">
              <w:rPr>
                <w:color w:val="000000"/>
                <w:sz w:val="24"/>
                <w:szCs w:val="24"/>
                <w:lang w:val="hr-HR" w:eastAsia="hr-HR"/>
              </w:rPr>
              <w:t>156,10 kn</w:t>
            </w:r>
          </w:p>
        </w:tc>
        <w:tc>
          <w:tcPr>
            <w:tcW w:w="1984" w:type="dxa"/>
            <w:shd w:val="clear" w:color="auto" w:fill="auto"/>
            <w:noWrap/>
            <w:vAlign w:val="bottom"/>
            <w:hideMark/>
          </w:tcPr>
          <w:p w:rsidR="008E1484" w:rsidRPr="008E1484" w:rsidRDefault="008E1484" w:rsidP="008E1484">
            <w:pPr>
              <w:rPr>
                <w:color w:val="000000"/>
                <w:sz w:val="24"/>
                <w:szCs w:val="24"/>
                <w:lang w:val="hr-HR" w:eastAsia="hr-HR"/>
              </w:rPr>
            </w:pPr>
            <w:r w:rsidRPr="008E1484">
              <w:rPr>
                <w:color w:val="000000"/>
                <w:sz w:val="24"/>
                <w:szCs w:val="24"/>
                <w:lang w:val="hr-HR" w:eastAsia="hr-HR"/>
              </w:rPr>
              <w:t> </w:t>
            </w:r>
          </w:p>
        </w:tc>
        <w:tc>
          <w:tcPr>
            <w:tcW w:w="2455" w:type="dxa"/>
            <w:shd w:val="clear" w:color="auto" w:fill="auto"/>
            <w:vAlign w:val="bottom"/>
            <w:hideMark/>
          </w:tcPr>
          <w:p w:rsidR="008E1484" w:rsidRPr="008E1484" w:rsidRDefault="008E1484" w:rsidP="008E1484">
            <w:pPr>
              <w:rPr>
                <w:color w:val="000000"/>
                <w:sz w:val="24"/>
                <w:szCs w:val="24"/>
                <w:lang w:val="hr-HR" w:eastAsia="hr-HR"/>
              </w:rPr>
            </w:pPr>
            <w:r w:rsidRPr="008E1484">
              <w:rPr>
                <w:color w:val="000000"/>
                <w:sz w:val="24"/>
                <w:szCs w:val="24"/>
                <w:lang w:val="hr-HR" w:eastAsia="hr-HR"/>
              </w:rPr>
              <w:t>Zagrebačka banka</w:t>
            </w:r>
          </w:p>
        </w:tc>
        <w:tc>
          <w:tcPr>
            <w:tcW w:w="2756" w:type="dxa"/>
            <w:shd w:val="clear" w:color="auto" w:fill="auto"/>
            <w:noWrap/>
            <w:vAlign w:val="bottom"/>
            <w:hideMark/>
          </w:tcPr>
          <w:p w:rsidR="008E1484" w:rsidRPr="008E1484" w:rsidRDefault="008E1484" w:rsidP="008E1484">
            <w:pPr>
              <w:rPr>
                <w:rFonts w:ascii="Calibri" w:hAnsi="Calibri"/>
                <w:color w:val="000000"/>
                <w:sz w:val="22"/>
                <w:szCs w:val="22"/>
                <w:lang w:val="hr-HR" w:eastAsia="hr-HR"/>
              </w:rPr>
            </w:pPr>
            <w:r w:rsidRPr="008E1484">
              <w:rPr>
                <w:rFonts w:ascii="Calibri" w:hAnsi="Calibri"/>
                <w:color w:val="000000"/>
                <w:sz w:val="22"/>
                <w:szCs w:val="22"/>
                <w:lang w:val="hr-HR" w:eastAsia="hr-HR"/>
              </w:rPr>
              <w:t>naplata naknade</w:t>
            </w:r>
          </w:p>
        </w:tc>
      </w:tr>
      <w:tr w:rsidR="008E1484" w:rsidRPr="008E1484" w:rsidTr="00953784">
        <w:trPr>
          <w:trHeight w:val="315"/>
        </w:trPr>
        <w:tc>
          <w:tcPr>
            <w:tcW w:w="1277" w:type="dxa"/>
            <w:shd w:val="clear" w:color="auto" w:fill="auto"/>
            <w:noWrap/>
            <w:vAlign w:val="bottom"/>
            <w:hideMark/>
          </w:tcPr>
          <w:p w:rsidR="008E1484" w:rsidRPr="008E1484" w:rsidRDefault="008E1484" w:rsidP="008E1484">
            <w:pPr>
              <w:jc w:val="right"/>
              <w:rPr>
                <w:color w:val="000000"/>
                <w:sz w:val="24"/>
                <w:szCs w:val="24"/>
                <w:lang w:val="hr-HR" w:eastAsia="hr-HR"/>
              </w:rPr>
            </w:pPr>
            <w:r w:rsidRPr="008E1484">
              <w:rPr>
                <w:color w:val="000000"/>
                <w:sz w:val="24"/>
                <w:szCs w:val="24"/>
                <w:lang w:val="hr-HR" w:eastAsia="hr-HR"/>
              </w:rPr>
              <w:t>15.1.2016</w:t>
            </w:r>
          </w:p>
        </w:tc>
        <w:tc>
          <w:tcPr>
            <w:tcW w:w="1701" w:type="dxa"/>
            <w:shd w:val="clear" w:color="auto" w:fill="auto"/>
            <w:noWrap/>
            <w:vAlign w:val="bottom"/>
            <w:hideMark/>
          </w:tcPr>
          <w:p w:rsidR="008E1484" w:rsidRPr="008E1484" w:rsidRDefault="008E1484" w:rsidP="008E1484">
            <w:pPr>
              <w:jc w:val="right"/>
              <w:rPr>
                <w:color w:val="000000"/>
                <w:sz w:val="24"/>
                <w:szCs w:val="24"/>
                <w:lang w:val="hr-HR" w:eastAsia="hr-HR"/>
              </w:rPr>
            </w:pPr>
            <w:r w:rsidRPr="008E1484">
              <w:rPr>
                <w:color w:val="000000"/>
                <w:sz w:val="24"/>
                <w:szCs w:val="24"/>
                <w:lang w:val="hr-HR" w:eastAsia="hr-HR"/>
              </w:rPr>
              <w:t> </w:t>
            </w:r>
          </w:p>
        </w:tc>
        <w:tc>
          <w:tcPr>
            <w:tcW w:w="1984" w:type="dxa"/>
            <w:shd w:val="clear" w:color="auto" w:fill="auto"/>
            <w:noWrap/>
            <w:vAlign w:val="bottom"/>
            <w:hideMark/>
          </w:tcPr>
          <w:p w:rsidR="008E1484" w:rsidRPr="008E1484" w:rsidRDefault="008E1484" w:rsidP="008E1484">
            <w:pPr>
              <w:jc w:val="right"/>
              <w:rPr>
                <w:color w:val="000000"/>
                <w:sz w:val="24"/>
                <w:szCs w:val="24"/>
                <w:lang w:val="hr-HR" w:eastAsia="hr-HR"/>
              </w:rPr>
            </w:pPr>
            <w:r w:rsidRPr="008E1484">
              <w:rPr>
                <w:color w:val="000000"/>
                <w:sz w:val="24"/>
                <w:szCs w:val="24"/>
                <w:lang w:val="hr-HR" w:eastAsia="hr-HR"/>
              </w:rPr>
              <w:t>22.511,59 kn</w:t>
            </w:r>
          </w:p>
        </w:tc>
        <w:tc>
          <w:tcPr>
            <w:tcW w:w="2455" w:type="dxa"/>
            <w:shd w:val="clear" w:color="auto" w:fill="auto"/>
            <w:noWrap/>
            <w:vAlign w:val="bottom"/>
            <w:hideMark/>
          </w:tcPr>
          <w:p w:rsidR="008E1484" w:rsidRPr="008E1484" w:rsidRDefault="008E1484" w:rsidP="008E1484">
            <w:pPr>
              <w:rPr>
                <w:color w:val="000000"/>
                <w:sz w:val="24"/>
                <w:szCs w:val="24"/>
                <w:lang w:val="hr-HR" w:eastAsia="hr-HR"/>
              </w:rPr>
            </w:pPr>
            <w:r w:rsidRPr="008E1484">
              <w:rPr>
                <w:color w:val="000000"/>
                <w:sz w:val="24"/>
                <w:szCs w:val="24"/>
                <w:lang w:val="hr-HR" w:eastAsia="hr-HR"/>
              </w:rPr>
              <w:t>Sportina, d.o.o.</w:t>
            </w:r>
          </w:p>
        </w:tc>
        <w:tc>
          <w:tcPr>
            <w:tcW w:w="2756" w:type="dxa"/>
            <w:shd w:val="clear" w:color="auto" w:fill="auto"/>
            <w:noWrap/>
            <w:vAlign w:val="bottom"/>
            <w:hideMark/>
          </w:tcPr>
          <w:p w:rsidR="008E1484" w:rsidRPr="008E1484" w:rsidRDefault="008E1484" w:rsidP="008E1484">
            <w:pPr>
              <w:rPr>
                <w:rFonts w:ascii="Calibri" w:hAnsi="Calibri"/>
                <w:color w:val="000000"/>
                <w:sz w:val="22"/>
                <w:szCs w:val="22"/>
                <w:lang w:val="hr-HR" w:eastAsia="hr-HR"/>
              </w:rPr>
            </w:pPr>
            <w:r w:rsidRPr="008E1484">
              <w:rPr>
                <w:rFonts w:ascii="Calibri" w:hAnsi="Calibri"/>
                <w:color w:val="000000"/>
                <w:sz w:val="22"/>
                <w:szCs w:val="22"/>
                <w:lang w:val="hr-HR" w:eastAsia="hr-HR"/>
              </w:rPr>
              <w:t>plaćanje po predstečajnoj nagodbi</w:t>
            </w:r>
          </w:p>
        </w:tc>
      </w:tr>
      <w:tr w:rsidR="008E1484" w:rsidRPr="008E1484" w:rsidTr="00953784">
        <w:trPr>
          <w:trHeight w:val="315"/>
        </w:trPr>
        <w:tc>
          <w:tcPr>
            <w:tcW w:w="1277" w:type="dxa"/>
            <w:shd w:val="clear" w:color="auto" w:fill="auto"/>
            <w:noWrap/>
            <w:vAlign w:val="bottom"/>
            <w:hideMark/>
          </w:tcPr>
          <w:p w:rsidR="008E1484" w:rsidRPr="008E1484" w:rsidRDefault="008E1484" w:rsidP="008E1484">
            <w:pPr>
              <w:jc w:val="right"/>
              <w:rPr>
                <w:color w:val="000000"/>
                <w:sz w:val="24"/>
                <w:szCs w:val="24"/>
                <w:lang w:val="hr-HR" w:eastAsia="hr-HR"/>
              </w:rPr>
            </w:pPr>
            <w:r w:rsidRPr="008E1484">
              <w:rPr>
                <w:color w:val="000000"/>
                <w:sz w:val="24"/>
                <w:szCs w:val="24"/>
                <w:lang w:val="hr-HR" w:eastAsia="hr-HR"/>
              </w:rPr>
              <w:t>18.1.2016</w:t>
            </w:r>
          </w:p>
        </w:tc>
        <w:tc>
          <w:tcPr>
            <w:tcW w:w="1701" w:type="dxa"/>
            <w:shd w:val="clear" w:color="auto" w:fill="auto"/>
            <w:noWrap/>
            <w:vAlign w:val="bottom"/>
            <w:hideMark/>
          </w:tcPr>
          <w:p w:rsidR="008E1484" w:rsidRPr="008E1484" w:rsidRDefault="008E1484" w:rsidP="008E1484">
            <w:pPr>
              <w:jc w:val="right"/>
              <w:rPr>
                <w:color w:val="000000"/>
                <w:sz w:val="24"/>
                <w:szCs w:val="24"/>
                <w:lang w:val="hr-HR" w:eastAsia="hr-HR"/>
              </w:rPr>
            </w:pPr>
            <w:r w:rsidRPr="008E1484">
              <w:rPr>
                <w:color w:val="000000"/>
                <w:sz w:val="24"/>
                <w:szCs w:val="24"/>
                <w:lang w:val="hr-HR" w:eastAsia="hr-HR"/>
              </w:rPr>
              <w:t> </w:t>
            </w:r>
          </w:p>
        </w:tc>
        <w:tc>
          <w:tcPr>
            <w:tcW w:w="1984" w:type="dxa"/>
            <w:shd w:val="clear" w:color="auto" w:fill="auto"/>
            <w:noWrap/>
            <w:vAlign w:val="bottom"/>
            <w:hideMark/>
          </w:tcPr>
          <w:p w:rsidR="008E1484" w:rsidRPr="008E1484" w:rsidRDefault="008E1484" w:rsidP="008E1484">
            <w:pPr>
              <w:jc w:val="right"/>
              <w:rPr>
                <w:color w:val="000000"/>
                <w:sz w:val="24"/>
                <w:szCs w:val="24"/>
                <w:lang w:val="hr-HR" w:eastAsia="hr-HR"/>
              </w:rPr>
            </w:pPr>
            <w:r w:rsidRPr="008E1484">
              <w:rPr>
                <w:color w:val="000000"/>
                <w:sz w:val="24"/>
                <w:szCs w:val="24"/>
                <w:lang w:val="hr-HR" w:eastAsia="hr-HR"/>
              </w:rPr>
              <w:t>700,00 kn</w:t>
            </w:r>
          </w:p>
        </w:tc>
        <w:tc>
          <w:tcPr>
            <w:tcW w:w="2455" w:type="dxa"/>
            <w:shd w:val="clear" w:color="auto" w:fill="auto"/>
            <w:noWrap/>
            <w:vAlign w:val="bottom"/>
            <w:hideMark/>
          </w:tcPr>
          <w:p w:rsidR="008E1484" w:rsidRPr="008E1484" w:rsidRDefault="008E1484" w:rsidP="008E1484">
            <w:pPr>
              <w:rPr>
                <w:color w:val="000000"/>
                <w:sz w:val="24"/>
                <w:szCs w:val="24"/>
                <w:lang w:val="hr-HR" w:eastAsia="hr-HR"/>
              </w:rPr>
            </w:pPr>
            <w:r w:rsidRPr="008E1484">
              <w:rPr>
                <w:color w:val="000000"/>
                <w:sz w:val="24"/>
                <w:szCs w:val="24"/>
                <w:lang w:val="hr-HR" w:eastAsia="hr-HR"/>
              </w:rPr>
              <w:t>Davor Guvo</w:t>
            </w:r>
          </w:p>
        </w:tc>
        <w:tc>
          <w:tcPr>
            <w:tcW w:w="2756" w:type="dxa"/>
            <w:shd w:val="clear" w:color="auto" w:fill="auto"/>
            <w:noWrap/>
            <w:vAlign w:val="bottom"/>
            <w:hideMark/>
          </w:tcPr>
          <w:p w:rsidR="008E1484" w:rsidRPr="008E1484" w:rsidRDefault="008E1484" w:rsidP="008E1484">
            <w:pPr>
              <w:rPr>
                <w:rFonts w:ascii="Calibri" w:hAnsi="Calibri"/>
                <w:color w:val="000000"/>
                <w:sz w:val="22"/>
                <w:szCs w:val="22"/>
                <w:lang w:val="hr-HR" w:eastAsia="hr-HR"/>
              </w:rPr>
            </w:pPr>
            <w:r w:rsidRPr="008E1484">
              <w:rPr>
                <w:rFonts w:ascii="Calibri" w:hAnsi="Calibri"/>
                <w:color w:val="000000"/>
                <w:sz w:val="22"/>
                <w:szCs w:val="22"/>
                <w:lang w:val="hr-HR" w:eastAsia="hr-HR"/>
              </w:rPr>
              <w:t>račun broj 8</w:t>
            </w:r>
          </w:p>
        </w:tc>
      </w:tr>
      <w:tr w:rsidR="008E1484" w:rsidRPr="008E1484" w:rsidTr="00953784">
        <w:trPr>
          <w:trHeight w:val="315"/>
        </w:trPr>
        <w:tc>
          <w:tcPr>
            <w:tcW w:w="1277" w:type="dxa"/>
            <w:shd w:val="clear" w:color="auto" w:fill="auto"/>
            <w:noWrap/>
            <w:vAlign w:val="bottom"/>
            <w:hideMark/>
          </w:tcPr>
          <w:p w:rsidR="008E1484" w:rsidRPr="008E1484" w:rsidRDefault="008E1484" w:rsidP="008E1484">
            <w:pPr>
              <w:jc w:val="right"/>
              <w:rPr>
                <w:color w:val="000000"/>
                <w:sz w:val="24"/>
                <w:szCs w:val="24"/>
                <w:lang w:val="hr-HR" w:eastAsia="hr-HR"/>
              </w:rPr>
            </w:pPr>
            <w:r w:rsidRPr="008E1484">
              <w:rPr>
                <w:color w:val="000000"/>
                <w:sz w:val="24"/>
                <w:szCs w:val="24"/>
                <w:lang w:val="hr-HR" w:eastAsia="hr-HR"/>
              </w:rPr>
              <w:t>10.2.2016</w:t>
            </w:r>
          </w:p>
        </w:tc>
        <w:tc>
          <w:tcPr>
            <w:tcW w:w="1701" w:type="dxa"/>
            <w:shd w:val="clear" w:color="auto" w:fill="auto"/>
            <w:noWrap/>
            <w:vAlign w:val="bottom"/>
            <w:hideMark/>
          </w:tcPr>
          <w:p w:rsidR="008E1484" w:rsidRPr="008E1484" w:rsidRDefault="008E1484" w:rsidP="008E1484">
            <w:pPr>
              <w:jc w:val="right"/>
              <w:rPr>
                <w:color w:val="000000"/>
                <w:sz w:val="24"/>
                <w:szCs w:val="24"/>
                <w:lang w:val="hr-HR" w:eastAsia="hr-HR"/>
              </w:rPr>
            </w:pPr>
            <w:r w:rsidRPr="008E1484">
              <w:rPr>
                <w:color w:val="000000"/>
                <w:sz w:val="24"/>
                <w:szCs w:val="24"/>
                <w:lang w:val="hr-HR" w:eastAsia="hr-HR"/>
              </w:rPr>
              <w:t>106,20 kn</w:t>
            </w:r>
          </w:p>
        </w:tc>
        <w:tc>
          <w:tcPr>
            <w:tcW w:w="1984" w:type="dxa"/>
            <w:shd w:val="clear" w:color="auto" w:fill="auto"/>
            <w:noWrap/>
            <w:vAlign w:val="bottom"/>
            <w:hideMark/>
          </w:tcPr>
          <w:p w:rsidR="008E1484" w:rsidRPr="008E1484" w:rsidRDefault="008E1484" w:rsidP="008E1484">
            <w:pPr>
              <w:rPr>
                <w:color w:val="000000"/>
                <w:sz w:val="24"/>
                <w:szCs w:val="24"/>
                <w:lang w:val="hr-HR" w:eastAsia="hr-HR"/>
              </w:rPr>
            </w:pPr>
            <w:r w:rsidRPr="008E1484">
              <w:rPr>
                <w:color w:val="000000"/>
                <w:sz w:val="24"/>
                <w:szCs w:val="24"/>
                <w:lang w:val="hr-HR" w:eastAsia="hr-HR"/>
              </w:rPr>
              <w:t> </w:t>
            </w:r>
          </w:p>
        </w:tc>
        <w:tc>
          <w:tcPr>
            <w:tcW w:w="2455" w:type="dxa"/>
            <w:shd w:val="clear" w:color="auto" w:fill="auto"/>
            <w:noWrap/>
            <w:vAlign w:val="bottom"/>
            <w:hideMark/>
          </w:tcPr>
          <w:p w:rsidR="008E1484" w:rsidRPr="008E1484" w:rsidRDefault="008E1484" w:rsidP="008E1484">
            <w:pPr>
              <w:rPr>
                <w:color w:val="000000"/>
                <w:sz w:val="24"/>
                <w:szCs w:val="24"/>
                <w:lang w:val="hr-HR" w:eastAsia="hr-HR"/>
              </w:rPr>
            </w:pPr>
            <w:r w:rsidRPr="008E1484">
              <w:rPr>
                <w:color w:val="000000"/>
                <w:sz w:val="24"/>
                <w:szCs w:val="24"/>
                <w:lang w:val="hr-HR" w:eastAsia="hr-HR"/>
              </w:rPr>
              <w:t>Zagrebačka banka</w:t>
            </w:r>
          </w:p>
        </w:tc>
        <w:tc>
          <w:tcPr>
            <w:tcW w:w="2756" w:type="dxa"/>
            <w:shd w:val="clear" w:color="auto" w:fill="auto"/>
            <w:noWrap/>
            <w:vAlign w:val="bottom"/>
            <w:hideMark/>
          </w:tcPr>
          <w:p w:rsidR="008E1484" w:rsidRPr="008E1484" w:rsidRDefault="008E1484" w:rsidP="008E1484">
            <w:pPr>
              <w:rPr>
                <w:rFonts w:ascii="Calibri" w:hAnsi="Calibri"/>
                <w:color w:val="000000"/>
                <w:sz w:val="22"/>
                <w:szCs w:val="22"/>
                <w:lang w:val="hr-HR" w:eastAsia="hr-HR"/>
              </w:rPr>
            </w:pPr>
            <w:r w:rsidRPr="008E1484">
              <w:rPr>
                <w:rFonts w:ascii="Calibri" w:hAnsi="Calibri"/>
                <w:color w:val="000000"/>
                <w:sz w:val="22"/>
                <w:szCs w:val="22"/>
                <w:lang w:val="hr-HR" w:eastAsia="hr-HR"/>
              </w:rPr>
              <w:t>naplata naknade</w:t>
            </w:r>
          </w:p>
        </w:tc>
      </w:tr>
      <w:tr w:rsidR="008E1484" w:rsidRPr="008E1484" w:rsidTr="00953784">
        <w:trPr>
          <w:trHeight w:val="315"/>
        </w:trPr>
        <w:tc>
          <w:tcPr>
            <w:tcW w:w="1277" w:type="dxa"/>
            <w:shd w:val="clear" w:color="auto" w:fill="auto"/>
            <w:noWrap/>
            <w:vAlign w:val="bottom"/>
            <w:hideMark/>
          </w:tcPr>
          <w:p w:rsidR="008E1484" w:rsidRPr="008E1484" w:rsidRDefault="008E1484" w:rsidP="008E1484">
            <w:pPr>
              <w:jc w:val="right"/>
              <w:rPr>
                <w:color w:val="000000"/>
                <w:sz w:val="24"/>
                <w:szCs w:val="24"/>
                <w:lang w:val="hr-HR" w:eastAsia="hr-HR"/>
              </w:rPr>
            </w:pPr>
            <w:r w:rsidRPr="008E1484">
              <w:rPr>
                <w:color w:val="000000"/>
                <w:sz w:val="24"/>
                <w:szCs w:val="24"/>
                <w:lang w:val="hr-HR" w:eastAsia="hr-HR"/>
              </w:rPr>
              <w:t>15.2.2016</w:t>
            </w:r>
          </w:p>
        </w:tc>
        <w:tc>
          <w:tcPr>
            <w:tcW w:w="1701" w:type="dxa"/>
            <w:shd w:val="clear" w:color="auto" w:fill="auto"/>
            <w:noWrap/>
            <w:vAlign w:val="bottom"/>
            <w:hideMark/>
          </w:tcPr>
          <w:p w:rsidR="008E1484" w:rsidRPr="008E1484" w:rsidRDefault="008E1484" w:rsidP="008E1484">
            <w:pPr>
              <w:jc w:val="right"/>
              <w:rPr>
                <w:color w:val="000000"/>
                <w:sz w:val="24"/>
                <w:szCs w:val="24"/>
                <w:lang w:val="hr-HR" w:eastAsia="hr-HR"/>
              </w:rPr>
            </w:pPr>
            <w:r w:rsidRPr="008E1484">
              <w:rPr>
                <w:color w:val="000000"/>
                <w:sz w:val="24"/>
                <w:szCs w:val="24"/>
                <w:lang w:val="hr-HR" w:eastAsia="hr-HR"/>
              </w:rPr>
              <w:t> </w:t>
            </w:r>
          </w:p>
        </w:tc>
        <w:tc>
          <w:tcPr>
            <w:tcW w:w="1984" w:type="dxa"/>
            <w:shd w:val="clear" w:color="auto" w:fill="auto"/>
            <w:noWrap/>
            <w:vAlign w:val="bottom"/>
            <w:hideMark/>
          </w:tcPr>
          <w:p w:rsidR="008E1484" w:rsidRPr="008E1484" w:rsidRDefault="008E1484" w:rsidP="008E1484">
            <w:pPr>
              <w:jc w:val="right"/>
              <w:rPr>
                <w:color w:val="000000"/>
                <w:sz w:val="24"/>
                <w:szCs w:val="24"/>
                <w:lang w:val="hr-HR" w:eastAsia="hr-HR"/>
              </w:rPr>
            </w:pPr>
            <w:r w:rsidRPr="008E1484">
              <w:rPr>
                <w:color w:val="000000"/>
                <w:sz w:val="24"/>
                <w:szCs w:val="24"/>
                <w:lang w:val="hr-HR" w:eastAsia="hr-HR"/>
              </w:rPr>
              <w:t>22.511,59 kn</w:t>
            </w:r>
          </w:p>
        </w:tc>
        <w:tc>
          <w:tcPr>
            <w:tcW w:w="2455" w:type="dxa"/>
            <w:shd w:val="clear" w:color="auto" w:fill="auto"/>
            <w:noWrap/>
            <w:vAlign w:val="bottom"/>
            <w:hideMark/>
          </w:tcPr>
          <w:p w:rsidR="008E1484" w:rsidRPr="008E1484" w:rsidRDefault="008E1484" w:rsidP="008E1484">
            <w:pPr>
              <w:rPr>
                <w:color w:val="000000"/>
                <w:sz w:val="24"/>
                <w:szCs w:val="24"/>
                <w:lang w:val="hr-HR" w:eastAsia="hr-HR"/>
              </w:rPr>
            </w:pPr>
            <w:r w:rsidRPr="008E1484">
              <w:rPr>
                <w:color w:val="000000"/>
                <w:sz w:val="24"/>
                <w:szCs w:val="24"/>
                <w:lang w:val="hr-HR" w:eastAsia="hr-HR"/>
              </w:rPr>
              <w:t>Sportina, d.o.o.</w:t>
            </w:r>
          </w:p>
        </w:tc>
        <w:tc>
          <w:tcPr>
            <w:tcW w:w="2756" w:type="dxa"/>
            <w:shd w:val="clear" w:color="auto" w:fill="auto"/>
            <w:noWrap/>
            <w:vAlign w:val="bottom"/>
            <w:hideMark/>
          </w:tcPr>
          <w:p w:rsidR="008E1484" w:rsidRPr="008E1484" w:rsidRDefault="008E1484" w:rsidP="008E1484">
            <w:pPr>
              <w:rPr>
                <w:rFonts w:ascii="Calibri" w:hAnsi="Calibri"/>
                <w:color w:val="000000"/>
                <w:sz w:val="22"/>
                <w:szCs w:val="22"/>
                <w:lang w:val="hr-HR" w:eastAsia="hr-HR"/>
              </w:rPr>
            </w:pPr>
            <w:r w:rsidRPr="008E1484">
              <w:rPr>
                <w:rFonts w:ascii="Calibri" w:hAnsi="Calibri"/>
                <w:color w:val="000000"/>
                <w:sz w:val="22"/>
                <w:szCs w:val="22"/>
                <w:lang w:val="hr-HR" w:eastAsia="hr-HR"/>
              </w:rPr>
              <w:t>plaćanje po predstečajnoj nagodbi</w:t>
            </w:r>
          </w:p>
        </w:tc>
      </w:tr>
      <w:tr w:rsidR="008E1484" w:rsidRPr="008E1484" w:rsidTr="00953784">
        <w:trPr>
          <w:trHeight w:val="315"/>
        </w:trPr>
        <w:tc>
          <w:tcPr>
            <w:tcW w:w="1277" w:type="dxa"/>
            <w:shd w:val="clear" w:color="auto" w:fill="auto"/>
            <w:noWrap/>
            <w:vAlign w:val="bottom"/>
            <w:hideMark/>
          </w:tcPr>
          <w:p w:rsidR="008E1484" w:rsidRPr="008E1484" w:rsidRDefault="008E1484" w:rsidP="008E1484">
            <w:pPr>
              <w:jc w:val="right"/>
              <w:rPr>
                <w:color w:val="000000"/>
                <w:sz w:val="24"/>
                <w:szCs w:val="24"/>
                <w:lang w:val="hr-HR" w:eastAsia="hr-HR"/>
              </w:rPr>
            </w:pPr>
            <w:r w:rsidRPr="008E1484">
              <w:rPr>
                <w:color w:val="000000"/>
                <w:sz w:val="24"/>
                <w:szCs w:val="24"/>
                <w:lang w:val="hr-HR" w:eastAsia="hr-HR"/>
              </w:rPr>
              <w:t>16.2.2016</w:t>
            </w:r>
          </w:p>
        </w:tc>
        <w:tc>
          <w:tcPr>
            <w:tcW w:w="1701" w:type="dxa"/>
            <w:shd w:val="clear" w:color="auto" w:fill="auto"/>
            <w:noWrap/>
            <w:vAlign w:val="bottom"/>
            <w:hideMark/>
          </w:tcPr>
          <w:p w:rsidR="008E1484" w:rsidRPr="008E1484" w:rsidRDefault="008E1484" w:rsidP="008E1484">
            <w:pPr>
              <w:jc w:val="right"/>
              <w:rPr>
                <w:color w:val="000000"/>
                <w:sz w:val="24"/>
                <w:szCs w:val="24"/>
                <w:lang w:val="hr-HR" w:eastAsia="hr-HR"/>
              </w:rPr>
            </w:pPr>
            <w:r w:rsidRPr="008E1484">
              <w:rPr>
                <w:color w:val="000000"/>
                <w:sz w:val="24"/>
                <w:szCs w:val="24"/>
                <w:lang w:val="hr-HR" w:eastAsia="hr-HR"/>
              </w:rPr>
              <w:t>1.000,00 kn</w:t>
            </w:r>
          </w:p>
        </w:tc>
        <w:tc>
          <w:tcPr>
            <w:tcW w:w="1984" w:type="dxa"/>
            <w:shd w:val="clear" w:color="auto" w:fill="auto"/>
            <w:noWrap/>
            <w:vAlign w:val="bottom"/>
            <w:hideMark/>
          </w:tcPr>
          <w:p w:rsidR="008E1484" w:rsidRPr="008E1484" w:rsidRDefault="008E1484" w:rsidP="008E1484">
            <w:pPr>
              <w:rPr>
                <w:color w:val="000000"/>
                <w:sz w:val="24"/>
                <w:szCs w:val="24"/>
                <w:lang w:val="hr-HR" w:eastAsia="hr-HR"/>
              </w:rPr>
            </w:pPr>
            <w:r w:rsidRPr="008E1484">
              <w:rPr>
                <w:color w:val="000000"/>
                <w:sz w:val="24"/>
                <w:szCs w:val="24"/>
                <w:lang w:val="hr-HR" w:eastAsia="hr-HR"/>
              </w:rPr>
              <w:t> </w:t>
            </w:r>
          </w:p>
        </w:tc>
        <w:tc>
          <w:tcPr>
            <w:tcW w:w="2455" w:type="dxa"/>
            <w:shd w:val="clear" w:color="auto" w:fill="auto"/>
            <w:noWrap/>
            <w:vAlign w:val="bottom"/>
            <w:hideMark/>
          </w:tcPr>
          <w:p w:rsidR="008E1484" w:rsidRPr="008E1484" w:rsidRDefault="008E1484" w:rsidP="008E1484">
            <w:pPr>
              <w:rPr>
                <w:color w:val="000000"/>
                <w:sz w:val="24"/>
                <w:szCs w:val="24"/>
                <w:lang w:val="hr-HR" w:eastAsia="hr-HR"/>
              </w:rPr>
            </w:pPr>
            <w:r w:rsidRPr="008E1484">
              <w:rPr>
                <w:color w:val="000000"/>
                <w:sz w:val="24"/>
                <w:szCs w:val="24"/>
                <w:lang w:val="hr-HR" w:eastAsia="hr-HR"/>
              </w:rPr>
              <w:t>Business for you, d.o.o.</w:t>
            </w:r>
          </w:p>
        </w:tc>
        <w:tc>
          <w:tcPr>
            <w:tcW w:w="2756" w:type="dxa"/>
            <w:shd w:val="clear" w:color="auto" w:fill="auto"/>
            <w:noWrap/>
            <w:vAlign w:val="bottom"/>
            <w:hideMark/>
          </w:tcPr>
          <w:p w:rsidR="008E1484" w:rsidRPr="008E1484" w:rsidRDefault="008E1484" w:rsidP="008E1484">
            <w:pPr>
              <w:rPr>
                <w:rFonts w:ascii="Calibri" w:hAnsi="Calibri"/>
                <w:color w:val="000000"/>
                <w:sz w:val="22"/>
                <w:szCs w:val="22"/>
                <w:lang w:val="hr-HR" w:eastAsia="hr-HR"/>
              </w:rPr>
            </w:pPr>
            <w:r w:rsidRPr="008E1484">
              <w:rPr>
                <w:rFonts w:ascii="Calibri" w:hAnsi="Calibri"/>
                <w:color w:val="000000"/>
                <w:sz w:val="22"/>
                <w:szCs w:val="22"/>
                <w:lang w:val="hr-HR" w:eastAsia="hr-HR"/>
              </w:rPr>
              <w:t>knjigovodstvene usluge 01/2016</w:t>
            </w:r>
          </w:p>
        </w:tc>
      </w:tr>
      <w:tr w:rsidR="008E1484" w:rsidRPr="008E1484" w:rsidTr="00953784">
        <w:trPr>
          <w:trHeight w:val="315"/>
        </w:trPr>
        <w:tc>
          <w:tcPr>
            <w:tcW w:w="1277" w:type="dxa"/>
            <w:shd w:val="clear" w:color="auto" w:fill="auto"/>
            <w:noWrap/>
            <w:vAlign w:val="bottom"/>
            <w:hideMark/>
          </w:tcPr>
          <w:p w:rsidR="008E1484" w:rsidRPr="008E1484" w:rsidRDefault="008E1484" w:rsidP="008E1484">
            <w:pPr>
              <w:jc w:val="right"/>
              <w:rPr>
                <w:color w:val="000000"/>
                <w:sz w:val="24"/>
                <w:szCs w:val="24"/>
                <w:lang w:val="hr-HR" w:eastAsia="hr-HR"/>
              </w:rPr>
            </w:pPr>
            <w:r w:rsidRPr="008E1484">
              <w:rPr>
                <w:color w:val="000000"/>
                <w:sz w:val="24"/>
                <w:szCs w:val="24"/>
                <w:lang w:val="hr-HR" w:eastAsia="hr-HR"/>
              </w:rPr>
              <w:t>10.3.2016</w:t>
            </w:r>
          </w:p>
        </w:tc>
        <w:tc>
          <w:tcPr>
            <w:tcW w:w="1701" w:type="dxa"/>
            <w:shd w:val="clear" w:color="auto" w:fill="auto"/>
            <w:noWrap/>
            <w:vAlign w:val="bottom"/>
            <w:hideMark/>
          </w:tcPr>
          <w:p w:rsidR="008E1484" w:rsidRPr="008E1484" w:rsidRDefault="008E1484" w:rsidP="008E1484">
            <w:pPr>
              <w:jc w:val="right"/>
              <w:rPr>
                <w:color w:val="000000"/>
                <w:sz w:val="24"/>
                <w:szCs w:val="24"/>
                <w:lang w:val="hr-HR" w:eastAsia="hr-HR"/>
              </w:rPr>
            </w:pPr>
            <w:r w:rsidRPr="008E1484">
              <w:rPr>
                <w:color w:val="000000"/>
                <w:sz w:val="24"/>
                <w:szCs w:val="24"/>
                <w:lang w:val="hr-HR" w:eastAsia="hr-HR"/>
              </w:rPr>
              <w:t>94,50 kn</w:t>
            </w:r>
          </w:p>
        </w:tc>
        <w:tc>
          <w:tcPr>
            <w:tcW w:w="1984" w:type="dxa"/>
            <w:shd w:val="clear" w:color="auto" w:fill="auto"/>
            <w:noWrap/>
            <w:vAlign w:val="bottom"/>
            <w:hideMark/>
          </w:tcPr>
          <w:p w:rsidR="008E1484" w:rsidRPr="008E1484" w:rsidRDefault="008E1484" w:rsidP="008E1484">
            <w:pPr>
              <w:rPr>
                <w:color w:val="000000"/>
                <w:sz w:val="24"/>
                <w:szCs w:val="24"/>
                <w:lang w:val="hr-HR" w:eastAsia="hr-HR"/>
              </w:rPr>
            </w:pPr>
            <w:r w:rsidRPr="008E1484">
              <w:rPr>
                <w:color w:val="000000"/>
                <w:sz w:val="24"/>
                <w:szCs w:val="24"/>
                <w:lang w:val="hr-HR" w:eastAsia="hr-HR"/>
              </w:rPr>
              <w:t> </w:t>
            </w:r>
          </w:p>
        </w:tc>
        <w:tc>
          <w:tcPr>
            <w:tcW w:w="2455" w:type="dxa"/>
            <w:shd w:val="clear" w:color="auto" w:fill="auto"/>
            <w:noWrap/>
            <w:vAlign w:val="bottom"/>
            <w:hideMark/>
          </w:tcPr>
          <w:p w:rsidR="008E1484" w:rsidRPr="008E1484" w:rsidRDefault="008E1484" w:rsidP="008E1484">
            <w:pPr>
              <w:rPr>
                <w:color w:val="000000"/>
                <w:sz w:val="24"/>
                <w:szCs w:val="24"/>
                <w:lang w:val="hr-HR" w:eastAsia="hr-HR"/>
              </w:rPr>
            </w:pPr>
            <w:r w:rsidRPr="008E1484">
              <w:rPr>
                <w:color w:val="000000"/>
                <w:sz w:val="24"/>
                <w:szCs w:val="24"/>
                <w:lang w:val="hr-HR" w:eastAsia="hr-HR"/>
              </w:rPr>
              <w:t>Zagrebačka banka</w:t>
            </w:r>
          </w:p>
        </w:tc>
        <w:tc>
          <w:tcPr>
            <w:tcW w:w="2756" w:type="dxa"/>
            <w:shd w:val="clear" w:color="auto" w:fill="auto"/>
            <w:noWrap/>
            <w:vAlign w:val="bottom"/>
            <w:hideMark/>
          </w:tcPr>
          <w:p w:rsidR="008E1484" w:rsidRPr="008E1484" w:rsidRDefault="008E1484" w:rsidP="008E1484">
            <w:pPr>
              <w:rPr>
                <w:rFonts w:ascii="Calibri" w:hAnsi="Calibri"/>
                <w:color w:val="000000"/>
                <w:sz w:val="22"/>
                <w:szCs w:val="22"/>
                <w:lang w:val="hr-HR" w:eastAsia="hr-HR"/>
              </w:rPr>
            </w:pPr>
            <w:r w:rsidRPr="008E1484">
              <w:rPr>
                <w:rFonts w:ascii="Calibri" w:hAnsi="Calibri"/>
                <w:color w:val="000000"/>
                <w:sz w:val="22"/>
                <w:szCs w:val="22"/>
                <w:lang w:val="hr-HR" w:eastAsia="hr-HR"/>
              </w:rPr>
              <w:t>naplata naknade</w:t>
            </w:r>
          </w:p>
        </w:tc>
      </w:tr>
      <w:tr w:rsidR="008E1484" w:rsidRPr="008E1484" w:rsidTr="00953784">
        <w:trPr>
          <w:trHeight w:val="315"/>
        </w:trPr>
        <w:tc>
          <w:tcPr>
            <w:tcW w:w="1277" w:type="dxa"/>
            <w:shd w:val="clear" w:color="auto" w:fill="auto"/>
            <w:noWrap/>
            <w:vAlign w:val="bottom"/>
            <w:hideMark/>
          </w:tcPr>
          <w:p w:rsidR="008E1484" w:rsidRPr="008E1484" w:rsidRDefault="008E1484" w:rsidP="008E1484">
            <w:pPr>
              <w:jc w:val="right"/>
              <w:rPr>
                <w:color w:val="000000"/>
                <w:sz w:val="24"/>
                <w:szCs w:val="24"/>
                <w:lang w:val="hr-HR" w:eastAsia="hr-HR"/>
              </w:rPr>
            </w:pPr>
            <w:r w:rsidRPr="008E1484">
              <w:rPr>
                <w:color w:val="000000"/>
                <w:sz w:val="24"/>
                <w:szCs w:val="24"/>
                <w:lang w:val="hr-HR" w:eastAsia="hr-HR"/>
              </w:rPr>
              <w:t>11.3.2016</w:t>
            </w:r>
          </w:p>
        </w:tc>
        <w:tc>
          <w:tcPr>
            <w:tcW w:w="1701" w:type="dxa"/>
            <w:shd w:val="clear" w:color="auto" w:fill="auto"/>
            <w:noWrap/>
            <w:vAlign w:val="bottom"/>
            <w:hideMark/>
          </w:tcPr>
          <w:p w:rsidR="008E1484" w:rsidRPr="008E1484" w:rsidRDefault="008E1484" w:rsidP="008E1484">
            <w:pPr>
              <w:jc w:val="right"/>
              <w:rPr>
                <w:color w:val="000000"/>
                <w:sz w:val="24"/>
                <w:szCs w:val="24"/>
                <w:lang w:val="hr-HR" w:eastAsia="hr-HR"/>
              </w:rPr>
            </w:pPr>
            <w:r w:rsidRPr="008E1484">
              <w:rPr>
                <w:color w:val="000000"/>
                <w:sz w:val="24"/>
                <w:szCs w:val="24"/>
                <w:lang w:val="hr-HR" w:eastAsia="hr-HR"/>
              </w:rPr>
              <w:t>1.000,00 kn</w:t>
            </w:r>
          </w:p>
        </w:tc>
        <w:tc>
          <w:tcPr>
            <w:tcW w:w="1984" w:type="dxa"/>
            <w:shd w:val="clear" w:color="auto" w:fill="auto"/>
            <w:noWrap/>
            <w:vAlign w:val="bottom"/>
            <w:hideMark/>
          </w:tcPr>
          <w:p w:rsidR="008E1484" w:rsidRPr="008E1484" w:rsidRDefault="008E1484" w:rsidP="008E1484">
            <w:pPr>
              <w:rPr>
                <w:color w:val="000000"/>
                <w:sz w:val="24"/>
                <w:szCs w:val="24"/>
                <w:lang w:val="hr-HR" w:eastAsia="hr-HR"/>
              </w:rPr>
            </w:pPr>
            <w:r w:rsidRPr="008E1484">
              <w:rPr>
                <w:color w:val="000000"/>
                <w:sz w:val="24"/>
                <w:szCs w:val="24"/>
                <w:lang w:val="hr-HR" w:eastAsia="hr-HR"/>
              </w:rPr>
              <w:t> </w:t>
            </w:r>
          </w:p>
        </w:tc>
        <w:tc>
          <w:tcPr>
            <w:tcW w:w="2455" w:type="dxa"/>
            <w:shd w:val="clear" w:color="auto" w:fill="auto"/>
            <w:noWrap/>
            <w:vAlign w:val="bottom"/>
            <w:hideMark/>
          </w:tcPr>
          <w:p w:rsidR="008E1484" w:rsidRPr="008E1484" w:rsidRDefault="008E1484" w:rsidP="008E1484">
            <w:pPr>
              <w:rPr>
                <w:color w:val="000000"/>
                <w:sz w:val="24"/>
                <w:szCs w:val="24"/>
                <w:lang w:val="hr-HR" w:eastAsia="hr-HR"/>
              </w:rPr>
            </w:pPr>
            <w:r w:rsidRPr="008E1484">
              <w:rPr>
                <w:color w:val="000000"/>
                <w:sz w:val="24"/>
                <w:szCs w:val="24"/>
                <w:lang w:val="hr-HR" w:eastAsia="hr-HR"/>
              </w:rPr>
              <w:t>Business for you, d.o.o.</w:t>
            </w:r>
          </w:p>
        </w:tc>
        <w:tc>
          <w:tcPr>
            <w:tcW w:w="2756" w:type="dxa"/>
            <w:shd w:val="clear" w:color="auto" w:fill="auto"/>
            <w:noWrap/>
            <w:vAlign w:val="bottom"/>
            <w:hideMark/>
          </w:tcPr>
          <w:p w:rsidR="008E1484" w:rsidRPr="008E1484" w:rsidRDefault="008E1484" w:rsidP="008E1484">
            <w:pPr>
              <w:rPr>
                <w:rFonts w:ascii="Calibri" w:hAnsi="Calibri"/>
                <w:color w:val="000000"/>
                <w:sz w:val="22"/>
                <w:szCs w:val="22"/>
                <w:lang w:val="hr-HR" w:eastAsia="hr-HR"/>
              </w:rPr>
            </w:pPr>
            <w:r w:rsidRPr="008E1484">
              <w:rPr>
                <w:rFonts w:ascii="Calibri" w:hAnsi="Calibri"/>
                <w:color w:val="000000"/>
                <w:sz w:val="22"/>
                <w:szCs w:val="22"/>
                <w:lang w:val="hr-HR" w:eastAsia="hr-HR"/>
              </w:rPr>
              <w:t>knjigovodstvene usluge 02/2016</w:t>
            </w:r>
          </w:p>
        </w:tc>
      </w:tr>
      <w:tr w:rsidR="008E1484" w:rsidRPr="008E1484" w:rsidTr="00953784">
        <w:trPr>
          <w:trHeight w:val="315"/>
        </w:trPr>
        <w:tc>
          <w:tcPr>
            <w:tcW w:w="1277" w:type="dxa"/>
            <w:shd w:val="clear" w:color="auto" w:fill="auto"/>
            <w:noWrap/>
            <w:vAlign w:val="bottom"/>
            <w:hideMark/>
          </w:tcPr>
          <w:p w:rsidR="008E1484" w:rsidRPr="008E1484" w:rsidRDefault="008E1484" w:rsidP="008E1484">
            <w:pPr>
              <w:jc w:val="right"/>
              <w:rPr>
                <w:color w:val="000000"/>
                <w:sz w:val="24"/>
                <w:szCs w:val="24"/>
                <w:lang w:val="hr-HR" w:eastAsia="hr-HR"/>
              </w:rPr>
            </w:pPr>
            <w:r w:rsidRPr="008E1484">
              <w:rPr>
                <w:color w:val="000000"/>
                <w:sz w:val="24"/>
                <w:szCs w:val="24"/>
                <w:lang w:val="hr-HR" w:eastAsia="hr-HR"/>
              </w:rPr>
              <w:t>15.3.2016</w:t>
            </w:r>
          </w:p>
        </w:tc>
        <w:tc>
          <w:tcPr>
            <w:tcW w:w="1701" w:type="dxa"/>
            <w:shd w:val="clear" w:color="auto" w:fill="auto"/>
            <w:noWrap/>
            <w:vAlign w:val="bottom"/>
            <w:hideMark/>
          </w:tcPr>
          <w:p w:rsidR="008E1484" w:rsidRPr="008E1484" w:rsidRDefault="008E1484" w:rsidP="008E1484">
            <w:pPr>
              <w:jc w:val="right"/>
              <w:rPr>
                <w:color w:val="000000"/>
                <w:sz w:val="24"/>
                <w:szCs w:val="24"/>
                <w:lang w:val="hr-HR" w:eastAsia="hr-HR"/>
              </w:rPr>
            </w:pPr>
            <w:r w:rsidRPr="008E1484">
              <w:rPr>
                <w:color w:val="000000"/>
                <w:sz w:val="24"/>
                <w:szCs w:val="24"/>
                <w:lang w:val="hr-HR" w:eastAsia="hr-HR"/>
              </w:rPr>
              <w:t> </w:t>
            </w:r>
          </w:p>
        </w:tc>
        <w:tc>
          <w:tcPr>
            <w:tcW w:w="1984" w:type="dxa"/>
            <w:shd w:val="clear" w:color="auto" w:fill="auto"/>
            <w:noWrap/>
            <w:vAlign w:val="bottom"/>
            <w:hideMark/>
          </w:tcPr>
          <w:p w:rsidR="008E1484" w:rsidRPr="008E1484" w:rsidRDefault="008E1484" w:rsidP="008E1484">
            <w:pPr>
              <w:jc w:val="right"/>
              <w:rPr>
                <w:color w:val="000000"/>
                <w:sz w:val="24"/>
                <w:szCs w:val="24"/>
                <w:lang w:val="hr-HR" w:eastAsia="hr-HR"/>
              </w:rPr>
            </w:pPr>
            <w:r w:rsidRPr="008E1484">
              <w:rPr>
                <w:color w:val="000000"/>
                <w:sz w:val="24"/>
                <w:szCs w:val="24"/>
                <w:lang w:val="hr-HR" w:eastAsia="hr-HR"/>
              </w:rPr>
              <w:t>22.511,59 kn</w:t>
            </w:r>
          </w:p>
        </w:tc>
        <w:tc>
          <w:tcPr>
            <w:tcW w:w="2455" w:type="dxa"/>
            <w:shd w:val="clear" w:color="auto" w:fill="auto"/>
            <w:noWrap/>
            <w:vAlign w:val="bottom"/>
            <w:hideMark/>
          </w:tcPr>
          <w:p w:rsidR="008E1484" w:rsidRPr="008E1484" w:rsidRDefault="008E1484" w:rsidP="008E1484">
            <w:pPr>
              <w:rPr>
                <w:color w:val="000000"/>
                <w:sz w:val="24"/>
                <w:szCs w:val="24"/>
                <w:lang w:val="hr-HR" w:eastAsia="hr-HR"/>
              </w:rPr>
            </w:pPr>
            <w:r w:rsidRPr="008E1484">
              <w:rPr>
                <w:color w:val="000000"/>
                <w:sz w:val="24"/>
                <w:szCs w:val="24"/>
                <w:lang w:val="hr-HR" w:eastAsia="hr-HR"/>
              </w:rPr>
              <w:t>Sportina, d.o.o.</w:t>
            </w:r>
          </w:p>
        </w:tc>
        <w:tc>
          <w:tcPr>
            <w:tcW w:w="2756" w:type="dxa"/>
            <w:shd w:val="clear" w:color="auto" w:fill="auto"/>
            <w:noWrap/>
            <w:vAlign w:val="bottom"/>
            <w:hideMark/>
          </w:tcPr>
          <w:p w:rsidR="008E1484" w:rsidRPr="008E1484" w:rsidRDefault="008E1484" w:rsidP="008E1484">
            <w:pPr>
              <w:rPr>
                <w:rFonts w:ascii="Calibri" w:hAnsi="Calibri"/>
                <w:color w:val="000000"/>
                <w:sz w:val="22"/>
                <w:szCs w:val="22"/>
                <w:lang w:val="hr-HR" w:eastAsia="hr-HR"/>
              </w:rPr>
            </w:pPr>
            <w:r w:rsidRPr="008E1484">
              <w:rPr>
                <w:rFonts w:ascii="Calibri" w:hAnsi="Calibri"/>
                <w:color w:val="000000"/>
                <w:sz w:val="22"/>
                <w:szCs w:val="22"/>
                <w:lang w:val="hr-HR" w:eastAsia="hr-HR"/>
              </w:rPr>
              <w:t>plaćanje po predstečajnoj nagodbi</w:t>
            </w:r>
          </w:p>
        </w:tc>
      </w:tr>
      <w:tr w:rsidR="008E1484" w:rsidRPr="008E1484" w:rsidTr="00953784">
        <w:trPr>
          <w:trHeight w:val="315"/>
        </w:trPr>
        <w:tc>
          <w:tcPr>
            <w:tcW w:w="1277" w:type="dxa"/>
            <w:shd w:val="clear" w:color="auto" w:fill="auto"/>
            <w:noWrap/>
            <w:vAlign w:val="bottom"/>
            <w:hideMark/>
          </w:tcPr>
          <w:p w:rsidR="008E1484" w:rsidRPr="008E1484" w:rsidRDefault="008E1484" w:rsidP="008E1484">
            <w:pPr>
              <w:jc w:val="right"/>
              <w:rPr>
                <w:color w:val="000000"/>
                <w:sz w:val="24"/>
                <w:szCs w:val="24"/>
                <w:lang w:val="hr-HR" w:eastAsia="hr-HR"/>
              </w:rPr>
            </w:pPr>
            <w:r w:rsidRPr="008E1484">
              <w:rPr>
                <w:color w:val="000000"/>
                <w:sz w:val="24"/>
                <w:szCs w:val="24"/>
                <w:lang w:val="hr-HR" w:eastAsia="hr-HR"/>
              </w:rPr>
              <w:t>22.3.2016</w:t>
            </w:r>
          </w:p>
        </w:tc>
        <w:tc>
          <w:tcPr>
            <w:tcW w:w="1701" w:type="dxa"/>
            <w:shd w:val="clear" w:color="auto" w:fill="auto"/>
            <w:noWrap/>
            <w:vAlign w:val="bottom"/>
            <w:hideMark/>
          </w:tcPr>
          <w:p w:rsidR="008E1484" w:rsidRPr="008E1484" w:rsidRDefault="008E1484" w:rsidP="008E1484">
            <w:pPr>
              <w:jc w:val="right"/>
              <w:rPr>
                <w:color w:val="000000"/>
                <w:sz w:val="24"/>
                <w:szCs w:val="24"/>
                <w:lang w:val="hr-HR" w:eastAsia="hr-HR"/>
              </w:rPr>
            </w:pPr>
            <w:r w:rsidRPr="008E1484">
              <w:rPr>
                <w:color w:val="000000"/>
                <w:sz w:val="24"/>
                <w:szCs w:val="24"/>
                <w:lang w:val="hr-HR" w:eastAsia="hr-HR"/>
              </w:rPr>
              <w:t>300,00 kn</w:t>
            </w:r>
          </w:p>
        </w:tc>
        <w:tc>
          <w:tcPr>
            <w:tcW w:w="1984" w:type="dxa"/>
            <w:shd w:val="clear" w:color="auto" w:fill="auto"/>
            <w:noWrap/>
            <w:vAlign w:val="bottom"/>
            <w:hideMark/>
          </w:tcPr>
          <w:p w:rsidR="008E1484" w:rsidRPr="008E1484" w:rsidRDefault="008E1484" w:rsidP="008E1484">
            <w:pPr>
              <w:rPr>
                <w:color w:val="000000"/>
                <w:sz w:val="24"/>
                <w:szCs w:val="24"/>
                <w:lang w:val="hr-HR" w:eastAsia="hr-HR"/>
              </w:rPr>
            </w:pPr>
            <w:r w:rsidRPr="008E1484">
              <w:rPr>
                <w:color w:val="000000"/>
                <w:sz w:val="24"/>
                <w:szCs w:val="24"/>
                <w:lang w:val="hr-HR" w:eastAsia="hr-HR"/>
              </w:rPr>
              <w:t> </w:t>
            </w:r>
          </w:p>
        </w:tc>
        <w:tc>
          <w:tcPr>
            <w:tcW w:w="2455" w:type="dxa"/>
            <w:shd w:val="clear" w:color="auto" w:fill="auto"/>
            <w:vAlign w:val="bottom"/>
            <w:hideMark/>
          </w:tcPr>
          <w:p w:rsidR="008E1484" w:rsidRPr="008E1484" w:rsidRDefault="008E1484" w:rsidP="008E1484">
            <w:pPr>
              <w:rPr>
                <w:color w:val="000000"/>
                <w:sz w:val="24"/>
                <w:szCs w:val="24"/>
                <w:lang w:val="hr-HR" w:eastAsia="hr-HR"/>
              </w:rPr>
            </w:pPr>
            <w:r w:rsidRPr="008E1484">
              <w:rPr>
                <w:color w:val="000000"/>
                <w:sz w:val="24"/>
                <w:szCs w:val="24"/>
                <w:lang w:val="hr-HR" w:eastAsia="hr-HR"/>
              </w:rPr>
              <w:t>državni proračun RH</w:t>
            </w:r>
          </w:p>
        </w:tc>
        <w:tc>
          <w:tcPr>
            <w:tcW w:w="2756" w:type="dxa"/>
            <w:shd w:val="clear" w:color="auto" w:fill="auto"/>
            <w:noWrap/>
            <w:vAlign w:val="bottom"/>
            <w:hideMark/>
          </w:tcPr>
          <w:p w:rsidR="008E1484" w:rsidRPr="008E1484" w:rsidRDefault="008E1484" w:rsidP="008E1484">
            <w:pPr>
              <w:rPr>
                <w:rFonts w:ascii="Calibri" w:hAnsi="Calibri"/>
                <w:color w:val="000000"/>
                <w:sz w:val="22"/>
                <w:szCs w:val="22"/>
                <w:lang w:val="hr-HR" w:eastAsia="hr-HR"/>
              </w:rPr>
            </w:pPr>
            <w:r w:rsidRPr="008E1484">
              <w:rPr>
                <w:rFonts w:ascii="Calibri" w:hAnsi="Calibri"/>
                <w:color w:val="000000"/>
                <w:sz w:val="22"/>
                <w:szCs w:val="22"/>
                <w:lang w:val="hr-HR" w:eastAsia="hr-HR"/>
              </w:rPr>
              <w:t>pristojbe iz predmeta POVRV-1194/2016</w:t>
            </w:r>
          </w:p>
        </w:tc>
      </w:tr>
      <w:tr w:rsidR="008E1484" w:rsidRPr="008E1484" w:rsidTr="00953784">
        <w:trPr>
          <w:trHeight w:val="315"/>
        </w:trPr>
        <w:tc>
          <w:tcPr>
            <w:tcW w:w="1277" w:type="dxa"/>
            <w:shd w:val="clear" w:color="auto" w:fill="auto"/>
            <w:noWrap/>
            <w:vAlign w:val="bottom"/>
            <w:hideMark/>
          </w:tcPr>
          <w:p w:rsidR="008E1484" w:rsidRPr="008E1484" w:rsidRDefault="008E1484" w:rsidP="008E1484">
            <w:pPr>
              <w:jc w:val="right"/>
              <w:rPr>
                <w:color w:val="000000"/>
                <w:sz w:val="24"/>
                <w:szCs w:val="24"/>
                <w:lang w:val="hr-HR" w:eastAsia="hr-HR"/>
              </w:rPr>
            </w:pPr>
            <w:r w:rsidRPr="008E1484">
              <w:rPr>
                <w:color w:val="000000"/>
                <w:sz w:val="24"/>
                <w:szCs w:val="24"/>
                <w:lang w:val="hr-HR" w:eastAsia="hr-HR"/>
              </w:rPr>
              <w:t>8.4.2016</w:t>
            </w:r>
          </w:p>
        </w:tc>
        <w:tc>
          <w:tcPr>
            <w:tcW w:w="1701" w:type="dxa"/>
            <w:shd w:val="clear" w:color="auto" w:fill="auto"/>
            <w:noWrap/>
            <w:vAlign w:val="bottom"/>
            <w:hideMark/>
          </w:tcPr>
          <w:p w:rsidR="008E1484" w:rsidRPr="008E1484" w:rsidRDefault="008E1484" w:rsidP="008E1484">
            <w:pPr>
              <w:jc w:val="right"/>
              <w:rPr>
                <w:color w:val="000000"/>
                <w:sz w:val="24"/>
                <w:szCs w:val="24"/>
                <w:lang w:val="hr-HR" w:eastAsia="hr-HR"/>
              </w:rPr>
            </w:pPr>
            <w:r w:rsidRPr="008E1484">
              <w:rPr>
                <w:color w:val="000000"/>
                <w:sz w:val="24"/>
                <w:szCs w:val="24"/>
                <w:lang w:val="hr-HR" w:eastAsia="hr-HR"/>
              </w:rPr>
              <w:t>1.000,00 kn</w:t>
            </w:r>
          </w:p>
        </w:tc>
        <w:tc>
          <w:tcPr>
            <w:tcW w:w="1984" w:type="dxa"/>
            <w:shd w:val="clear" w:color="auto" w:fill="auto"/>
            <w:noWrap/>
            <w:vAlign w:val="bottom"/>
            <w:hideMark/>
          </w:tcPr>
          <w:p w:rsidR="008E1484" w:rsidRPr="008E1484" w:rsidRDefault="008E1484" w:rsidP="008E1484">
            <w:pPr>
              <w:rPr>
                <w:color w:val="000000"/>
                <w:sz w:val="24"/>
                <w:szCs w:val="24"/>
                <w:lang w:val="hr-HR" w:eastAsia="hr-HR"/>
              </w:rPr>
            </w:pPr>
            <w:r w:rsidRPr="008E1484">
              <w:rPr>
                <w:color w:val="000000"/>
                <w:sz w:val="24"/>
                <w:szCs w:val="24"/>
                <w:lang w:val="hr-HR" w:eastAsia="hr-HR"/>
              </w:rPr>
              <w:t> </w:t>
            </w:r>
          </w:p>
        </w:tc>
        <w:tc>
          <w:tcPr>
            <w:tcW w:w="2455" w:type="dxa"/>
            <w:shd w:val="clear" w:color="auto" w:fill="auto"/>
            <w:noWrap/>
            <w:vAlign w:val="bottom"/>
            <w:hideMark/>
          </w:tcPr>
          <w:p w:rsidR="008E1484" w:rsidRPr="008E1484" w:rsidRDefault="008E1484" w:rsidP="008E1484">
            <w:pPr>
              <w:rPr>
                <w:color w:val="000000"/>
                <w:sz w:val="24"/>
                <w:szCs w:val="24"/>
                <w:lang w:val="hr-HR" w:eastAsia="hr-HR"/>
              </w:rPr>
            </w:pPr>
            <w:r w:rsidRPr="008E1484">
              <w:rPr>
                <w:color w:val="000000"/>
                <w:sz w:val="24"/>
                <w:szCs w:val="24"/>
                <w:lang w:val="hr-HR" w:eastAsia="hr-HR"/>
              </w:rPr>
              <w:t>Business for you, d.o.o.</w:t>
            </w:r>
          </w:p>
        </w:tc>
        <w:tc>
          <w:tcPr>
            <w:tcW w:w="2756" w:type="dxa"/>
            <w:shd w:val="clear" w:color="auto" w:fill="auto"/>
            <w:noWrap/>
            <w:vAlign w:val="bottom"/>
            <w:hideMark/>
          </w:tcPr>
          <w:p w:rsidR="008E1484" w:rsidRPr="008E1484" w:rsidRDefault="008E1484" w:rsidP="008E1484">
            <w:pPr>
              <w:rPr>
                <w:rFonts w:ascii="Calibri" w:hAnsi="Calibri"/>
                <w:color w:val="000000"/>
                <w:sz w:val="22"/>
                <w:szCs w:val="22"/>
                <w:lang w:val="hr-HR" w:eastAsia="hr-HR"/>
              </w:rPr>
            </w:pPr>
            <w:r w:rsidRPr="008E1484">
              <w:rPr>
                <w:rFonts w:ascii="Calibri" w:hAnsi="Calibri"/>
                <w:color w:val="000000"/>
                <w:sz w:val="22"/>
                <w:szCs w:val="22"/>
                <w:lang w:val="hr-HR" w:eastAsia="hr-HR"/>
              </w:rPr>
              <w:t>knjigovodstvene usluge 03/2016</w:t>
            </w:r>
          </w:p>
        </w:tc>
      </w:tr>
      <w:tr w:rsidR="008E1484" w:rsidRPr="008E1484" w:rsidTr="00953784">
        <w:trPr>
          <w:trHeight w:val="315"/>
        </w:trPr>
        <w:tc>
          <w:tcPr>
            <w:tcW w:w="1277" w:type="dxa"/>
            <w:shd w:val="clear" w:color="auto" w:fill="auto"/>
            <w:noWrap/>
            <w:vAlign w:val="bottom"/>
            <w:hideMark/>
          </w:tcPr>
          <w:p w:rsidR="008E1484" w:rsidRPr="008E1484" w:rsidRDefault="008E1484" w:rsidP="008E1484">
            <w:pPr>
              <w:jc w:val="right"/>
              <w:rPr>
                <w:color w:val="000000"/>
                <w:sz w:val="24"/>
                <w:szCs w:val="24"/>
                <w:lang w:val="hr-HR" w:eastAsia="hr-HR"/>
              </w:rPr>
            </w:pPr>
            <w:r w:rsidRPr="008E1484">
              <w:rPr>
                <w:color w:val="000000"/>
                <w:sz w:val="24"/>
                <w:szCs w:val="24"/>
                <w:lang w:val="hr-HR" w:eastAsia="hr-HR"/>
              </w:rPr>
              <w:t>10.4.2016</w:t>
            </w:r>
          </w:p>
        </w:tc>
        <w:tc>
          <w:tcPr>
            <w:tcW w:w="1701" w:type="dxa"/>
            <w:shd w:val="clear" w:color="auto" w:fill="auto"/>
            <w:noWrap/>
            <w:vAlign w:val="bottom"/>
            <w:hideMark/>
          </w:tcPr>
          <w:p w:rsidR="008E1484" w:rsidRPr="008E1484" w:rsidRDefault="008E1484" w:rsidP="008E1484">
            <w:pPr>
              <w:jc w:val="right"/>
              <w:rPr>
                <w:color w:val="000000"/>
                <w:sz w:val="24"/>
                <w:szCs w:val="24"/>
                <w:lang w:val="hr-HR" w:eastAsia="hr-HR"/>
              </w:rPr>
            </w:pPr>
            <w:r w:rsidRPr="008E1484">
              <w:rPr>
                <w:color w:val="000000"/>
                <w:sz w:val="24"/>
                <w:szCs w:val="24"/>
                <w:lang w:val="hr-HR" w:eastAsia="hr-HR"/>
              </w:rPr>
              <w:t>102,60 kn</w:t>
            </w:r>
          </w:p>
        </w:tc>
        <w:tc>
          <w:tcPr>
            <w:tcW w:w="1984" w:type="dxa"/>
            <w:shd w:val="clear" w:color="auto" w:fill="auto"/>
            <w:noWrap/>
            <w:vAlign w:val="bottom"/>
            <w:hideMark/>
          </w:tcPr>
          <w:p w:rsidR="008E1484" w:rsidRPr="008E1484" w:rsidRDefault="008E1484" w:rsidP="008E1484">
            <w:pPr>
              <w:rPr>
                <w:color w:val="000000"/>
                <w:sz w:val="24"/>
                <w:szCs w:val="24"/>
                <w:lang w:val="hr-HR" w:eastAsia="hr-HR"/>
              </w:rPr>
            </w:pPr>
            <w:r w:rsidRPr="008E1484">
              <w:rPr>
                <w:color w:val="000000"/>
                <w:sz w:val="24"/>
                <w:szCs w:val="24"/>
                <w:lang w:val="hr-HR" w:eastAsia="hr-HR"/>
              </w:rPr>
              <w:t> </w:t>
            </w:r>
          </w:p>
        </w:tc>
        <w:tc>
          <w:tcPr>
            <w:tcW w:w="2455" w:type="dxa"/>
            <w:shd w:val="clear" w:color="auto" w:fill="auto"/>
            <w:noWrap/>
            <w:vAlign w:val="bottom"/>
            <w:hideMark/>
          </w:tcPr>
          <w:p w:rsidR="008E1484" w:rsidRPr="008E1484" w:rsidRDefault="008E1484" w:rsidP="008E1484">
            <w:pPr>
              <w:rPr>
                <w:color w:val="000000"/>
                <w:sz w:val="24"/>
                <w:szCs w:val="24"/>
                <w:lang w:val="hr-HR" w:eastAsia="hr-HR"/>
              </w:rPr>
            </w:pPr>
            <w:r w:rsidRPr="008E1484">
              <w:rPr>
                <w:color w:val="000000"/>
                <w:sz w:val="24"/>
                <w:szCs w:val="24"/>
                <w:lang w:val="hr-HR" w:eastAsia="hr-HR"/>
              </w:rPr>
              <w:t>Zagrebačka banka</w:t>
            </w:r>
          </w:p>
        </w:tc>
        <w:tc>
          <w:tcPr>
            <w:tcW w:w="2756" w:type="dxa"/>
            <w:shd w:val="clear" w:color="auto" w:fill="auto"/>
            <w:noWrap/>
            <w:vAlign w:val="bottom"/>
            <w:hideMark/>
          </w:tcPr>
          <w:p w:rsidR="008E1484" w:rsidRPr="008E1484" w:rsidRDefault="008E1484" w:rsidP="008E1484">
            <w:pPr>
              <w:rPr>
                <w:rFonts w:ascii="Calibri" w:hAnsi="Calibri"/>
                <w:color w:val="000000"/>
                <w:sz w:val="22"/>
                <w:szCs w:val="22"/>
                <w:lang w:val="hr-HR" w:eastAsia="hr-HR"/>
              </w:rPr>
            </w:pPr>
            <w:r w:rsidRPr="008E1484">
              <w:rPr>
                <w:rFonts w:ascii="Calibri" w:hAnsi="Calibri"/>
                <w:color w:val="000000"/>
                <w:sz w:val="22"/>
                <w:szCs w:val="22"/>
                <w:lang w:val="hr-HR" w:eastAsia="hr-HR"/>
              </w:rPr>
              <w:t>naplata naknade</w:t>
            </w:r>
          </w:p>
        </w:tc>
      </w:tr>
      <w:tr w:rsidR="008E1484" w:rsidRPr="008E1484" w:rsidTr="00953784">
        <w:trPr>
          <w:trHeight w:val="315"/>
        </w:trPr>
        <w:tc>
          <w:tcPr>
            <w:tcW w:w="1277" w:type="dxa"/>
            <w:shd w:val="clear" w:color="auto" w:fill="auto"/>
            <w:noWrap/>
            <w:vAlign w:val="bottom"/>
            <w:hideMark/>
          </w:tcPr>
          <w:p w:rsidR="008E1484" w:rsidRPr="008E1484" w:rsidRDefault="008E1484" w:rsidP="008E1484">
            <w:pPr>
              <w:jc w:val="right"/>
              <w:rPr>
                <w:color w:val="000000"/>
                <w:sz w:val="24"/>
                <w:szCs w:val="24"/>
                <w:lang w:val="hr-HR" w:eastAsia="hr-HR"/>
              </w:rPr>
            </w:pPr>
            <w:r w:rsidRPr="008E1484">
              <w:rPr>
                <w:color w:val="000000"/>
                <w:sz w:val="24"/>
                <w:szCs w:val="24"/>
                <w:lang w:val="hr-HR" w:eastAsia="hr-HR"/>
              </w:rPr>
              <w:t>15.4.2016</w:t>
            </w:r>
          </w:p>
        </w:tc>
        <w:tc>
          <w:tcPr>
            <w:tcW w:w="1701" w:type="dxa"/>
            <w:shd w:val="clear" w:color="auto" w:fill="auto"/>
            <w:noWrap/>
            <w:vAlign w:val="bottom"/>
            <w:hideMark/>
          </w:tcPr>
          <w:p w:rsidR="008E1484" w:rsidRPr="008E1484" w:rsidRDefault="008E1484" w:rsidP="008E1484">
            <w:pPr>
              <w:jc w:val="right"/>
              <w:rPr>
                <w:color w:val="000000"/>
                <w:sz w:val="24"/>
                <w:szCs w:val="24"/>
                <w:lang w:val="hr-HR" w:eastAsia="hr-HR"/>
              </w:rPr>
            </w:pPr>
            <w:r w:rsidRPr="008E1484">
              <w:rPr>
                <w:color w:val="000000"/>
                <w:sz w:val="24"/>
                <w:szCs w:val="24"/>
                <w:lang w:val="hr-HR" w:eastAsia="hr-HR"/>
              </w:rPr>
              <w:t> </w:t>
            </w:r>
          </w:p>
        </w:tc>
        <w:tc>
          <w:tcPr>
            <w:tcW w:w="1984" w:type="dxa"/>
            <w:shd w:val="clear" w:color="auto" w:fill="auto"/>
            <w:noWrap/>
            <w:vAlign w:val="bottom"/>
            <w:hideMark/>
          </w:tcPr>
          <w:p w:rsidR="008E1484" w:rsidRPr="008E1484" w:rsidRDefault="008E1484" w:rsidP="008E1484">
            <w:pPr>
              <w:jc w:val="right"/>
              <w:rPr>
                <w:color w:val="000000"/>
                <w:sz w:val="24"/>
                <w:szCs w:val="24"/>
                <w:lang w:val="hr-HR" w:eastAsia="hr-HR"/>
              </w:rPr>
            </w:pPr>
            <w:r w:rsidRPr="008E1484">
              <w:rPr>
                <w:color w:val="000000"/>
                <w:sz w:val="24"/>
                <w:szCs w:val="24"/>
                <w:lang w:val="hr-HR" w:eastAsia="hr-HR"/>
              </w:rPr>
              <w:t>22.511,59 kn</w:t>
            </w:r>
          </w:p>
        </w:tc>
        <w:tc>
          <w:tcPr>
            <w:tcW w:w="2455" w:type="dxa"/>
            <w:shd w:val="clear" w:color="auto" w:fill="auto"/>
            <w:noWrap/>
            <w:vAlign w:val="bottom"/>
            <w:hideMark/>
          </w:tcPr>
          <w:p w:rsidR="008E1484" w:rsidRPr="008E1484" w:rsidRDefault="008E1484" w:rsidP="008E1484">
            <w:pPr>
              <w:rPr>
                <w:color w:val="000000"/>
                <w:sz w:val="24"/>
                <w:szCs w:val="24"/>
                <w:lang w:val="hr-HR" w:eastAsia="hr-HR"/>
              </w:rPr>
            </w:pPr>
            <w:r w:rsidRPr="008E1484">
              <w:rPr>
                <w:color w:val="000000"/>
                <w:sz w:val="24"/>
                <w:szCs w:val="24"/>
                <w:lang w:val="hr-HR" w:eastAsia="hr-HR"/>
              </w:rPr>
              <w:t>Sportina, d.o.o.</w:t>
            </w:r>
          </w:p>
        </w:tc>
        <w:tc>
          <w:tcPr>
            <w:tcW w:w="2756" w:type="dxa"/>
            <w:shd w:val="clear" w:color="auto" w:fill="auto"/>
            <w:noWrap/>
            <w:vAlign w:val="bottom"/>
            <w:hideMark/>
          </w:tcPr>
          <w:p w:rsidR="008E1484" w:rsidRPr="008E1484" w:rsidRDefault="008E1484" w:rsidP="008E1484">
            <w:pPr>
              <w:rPr>
                <w:rFonts w:ascii="Calibri" w:hAnsi="Calibri"/>
                <w:color w:val="000000"/>
                <w:sz w:val="22"/>
                <w:szCs w:val="22"/>
                <w:lang w:val="hr-HR" w:eastAsia="hr-HR"/>
              </w:rPr>
            </w:pPr>
            <w:r w:rsidRPr="008E1484">
              <w:rPr>
                <w:rFonts w:ascii="Calibri" w:hAnsi="Calibri"/>
                <w:color w:val="000000"/>
                <w:sz w:val="22"/>
                <w:szCs w:val="22"/>
                <w:lang w:val="hr-HR" w:eastAsia="hr-HR"/>
              </w:rPr>
              <w:t>plaćanje po predstečajnoj nagodbi</w:t>
            </w:r>
          </w:p>
        </w:tc>
      </w:tr>
      <w:tr w:rsidR="008E1484" w:rsidRPr="008E1484" w:rsidTr="00953784">
        <w:trPr>
          <w:trHeight w:val="315"/>
        </w:trPr>
        <w:tc>
          <w:tcPr>
            <w:tcW w:w="1277" w:type="dxa"/>
            <w:shd w:val="clear" w:color="auto" w:fill="auto"/>
            <w:noWrap/>
            <w:vAlign w:val="bottom"/>
            <w:hideMark/>
          </w:tcPr>
          <w:p w:rsidR="008E1484" w:rsidRPr="008E1484" w:rsidRDefault="008E1484" w:rsidP="008E1484">
            <w:pPr>
              <w:jc w:val="right"/>
              <w:rPr>
                <w:color w:val="000000"/>
                <w:sz w:val="24"/>
                <w:szCs w:val="24"/>
                <w:lang w:val="hr-HR" w:eastAsia="hr-HR"/>
              </w:rPr>
            </w:pPr>
            <w:r w:rsidRPr="008E1484">
              <w:rPr>
                <w:color w:val="000000"/>
                <w:sz w:val="24"/>
                <w:szCs w:val="24"/>
                <w:lang w:val="hr-HR" w:eastAsia="hr-HR"/>
              </w:rPr>
              <w:t>28.4.2016</w:t>
            </w:r>
          </w:p>
        </w:tc>
        <w:tc>
          <w:tcPr>
            <w:tcW w:w="1701" w:type="dxa"/>
            <w:shd w:val="clear" w:color="auto" w:fill="auto"/>
            <w:noWrap/>
            <w:vAlign w:val="bottom"/>
            <w:hideMark/>
          </w:tcPr>
          <w:p w:rsidR="008E1484" w:rsidRPr="008E1484" w:rsidRDefault="008E1484" w:rsidP="008E1484">
            <w:pPr>
              <w:jc w:val="right"/>
              <w:rPr>
                <w:color w:val="000000"/>
                <w:sz w:val="24"/>
                <w:szCs w:val="24"/>
                <w:lang w:val="hr-HR" w:eastAsia="hr-HR"/>
              </w:rPr>
            </w:pPr>
            <w:r w:rsidRPr="008E1484">
              <w:rPr>
                <w:color w:val="000000"/>
                <w:sz w:val="24"/>
                <w:szCs w:val="24"/>
                <w:lang w:val="hr-HR" w:eastAsia="hr-HR"/>
              </w:rPr>
              <w:t>1.875,00 kn</w:t>
            </w:r>
          </w:p>
        </w:tc>
        <w:tc>
          <w:tcPr>
            <w:tcW w:w="1984" w:type="dxa"/>
            <w:shd w:val="clear" w:color="auto" w:fill="auto"/>
            <w:noWrap/>
            <w:vAlign w:val="bottom"/>
            <w:hideMark/>
          </w:tcPr>
          <w:p w:rsidR="008E1484" w:rsidRPr="008E1484" w:rsidRDefault="008E1484" w:rsidP="008E1484">
            <w:pPr>
              <w:rPr>
                <w:color w:val="000000"/>
                <w:sz w:val="24"/>
                <w:szCs w:val="24"/>
                <w:lang w:val="hr-HR" w:eastAsia="hr-HR"/>
              </w:rPr>
            </w:pPr>
            <w:r w:rsidRPr="008E1484">
              <w:rPr>
                <w:color w:val="000000"/>
                <w:sz w:val="24"/>
                <w:szCs w:val="24"/>
                <w:lang w:val="hr-HR" w:eastAsia="hr-HR"/>
              </w:rPr>
              <w:t> </w:t>
            </w:r>
          </w:p>
        </w:tc>
        <w:tc>
          <w:tcPr>
            <w:tcW w:w="2455" w:type="dxa"/>
            <w:shd w:val="clear" w:color="auto" w:fill="auto"/>
            <w:noWrap/>
            <w:vAlign w:val="bottom"/>
            <w:hideMark/>
          </w:tcPr>
          <w:p w:rsidR="008E1484" w:rsidRPr="008E1484" w:rsidRDefault="008E1484" w:rsidP="008E1484">
            <w:pPr>
              <w:rPr>
                <w:color w:val="000000"/>
                <w:sz w:val="24"/>
                <w:szCs w:val="24"/>
                <w:lang w:val="hr-HR" w:eastAsia="hr-HR"/>
              </w:rPr>
            </w:pPr>
            <w:r w:rsidRPr="008E1484">
              <w:rPr>
                <w:color w:val="000000"/>
                <w:sz w:val="24"/>
                <w:szCs w:val="24"/>
                <w:lang w:val="hr-HR" w:eastAsia="hr-HR"/>
              </w:rPr>
              <w:t>Business for you, d.o.o.</w:t>
            </w:r>
          </w:p>
        </w:tc>
        <w:tc>
          <w:tcPr>
            <w:tcW w:w="2756" w:type="dxa"/>
            <w:shd w:val="clear" w:color="auto" w:fill="auto"/>
            <w:noWrap/>
            <w:vAlign w:val="bottom"/>
            <w:hideMark/>
          </w:tcPr>
          <w:p w:rsidR="008E1484" w:rsidRPr="008E1484" w:rsidRDefault="008E1484" w:rsidP="008E1484">
            <w:pPr>
              <w:rPr>
                <w:rFonts w:ascii="Calibri" w:hAnsi="Calibri"/>
                <w:color w:val="000000"/>
                <w:sz w:val="22"/>
                <w:szCs w:val="22"/>
                <w:lang w:val="hr-HR" w:eastAsia="hr-HR"/>
              </w:rPr>
            </w:pPr>
            <w:r w:rsidRPr="008E1484">
              <w:rPr>
                <w:rFonts w:ascii="Calibri" w:hAnsi="Calibri"/>
                <w:color w:val="000000"/>
                <w:sz w:val="22"/>
                <w:szCs w:val="22"/>
                <w:lang w:val="hr-HR" w:eastAsia="hr-HR"/>
              </w:rPr>
              <w:t>izrada završnog računa za 2015. godinu</w:t>
            </w:r>
          </w:p>
        </w:tc>
      </w:tr>
      <w:tr w:rsidR="008E1484" w:rsidRPr="008E1484" w:rsidTr="00953784">
        <w:trPr>
          <w:trHeight w:val="315"/>
        </w:trPr>
        <w:tc>
          <w:tcPr>
            <w:tcW w:w="1277" w:type="dxa"/>
            <w:shd w:val="clear" w:color="auto" w:fill="auto"/>
            <w:noWrap/>
            <w:vAlign w:val="bottom"/>
            <w:hideMark/>
          </w:tcPr>
          <w:p w:rsidR="008E1484" w:rsidRPr="008E1484" w:rsidRDefault="008E1484" w:rsidP="008E1484">
            <w:pPr>
              <w:jc w:val="right"/>
              <w:rPr>
                <w:color w:val="000000"/>
                <w:sz w:val="24"/>
                <w:szCs w:val="24"/>
                <w:lang w:val="hr-HR" w:eastAsia="hr-HR"/>
              </w:rPr>
            </w:pPr>
            <w:r w:rsidRPr="008E1484">
              <w:rPr>
                <w:color w:val="000000"/>
                <w:sz w:val="24"/>
                <w:szCs w:val="24"/>
                <w:lang w:val="hr-HR" w:eastAsia="hr-HR"/>
              </w:rPr>
              <w:t>28.4.2016</w:t>
            </w:r>
          </w:p>
        </w:tc>
        <w:tc>
          <w:tcPr>
            <w:tcW w:w="1701" w:type="dxa"/>
            <w:shd w:val="clear" w:color="auto" w:fill="auto"/>
            <w:noWrap/>
            <w:vAlign w:val="bottom"/>
            <w:hideMark/>
          </w:tcPr>
          <w:p w:rsidR="008E1484" w:rsidRPr="008E1484" w:rsidRDefault="008E1484" w:rsidP="008E1484">
            <w:pPr>
              <w:jc w:val="right"/>
              <w:rPr>
                <w:color w:val="000000"/>
                <w:sz w:val="24"/>
                <w:szCs w:val="24"/>
                <w:lang w:val="hr-HR" w:eastAsia="hr-HR"/>
              </w:rPr>
            </w:pPr>
            <w:r w:rsidRPr="008E1484">
              <w:rPr>
                <w:color w:val="000000"/>
                <w:sz w:val="24"/>
                <w:szCs w:val="24"/>
                <w:lang w:val="hr-HR" w:eastAsia="hr-HR"/>
              </w:rPr>
              <w:t>3.398,24 kn</w:t>
            </w:r>
          </w:p>
        </w:tc>
        <w:tc>
          <w:tcPr>
            <w:tcW w:w="1984" w:type="dxa"/>
            <w:shd w:val="clear" w:color="auto" w:fill="auto"/>
            <w:noWrap/>
            <w:vAlign w:val="bottom"/>
            <w:hideMark/>
          </w:tcPr>
          <w:p w:rsidR="008E1484" w:rsidRPr="008E1484" w:rsidRDefault="008E1484" w:rsidP="008E1484">
            <w:pPr>
              <w:jc w:val="right"/>
              <w:rPr>
                <w:color w:val="000000"/>
                <w:sz w:val="24"/>
                <w:szCs w:val="24"/>
                <w:lang w:val="hr-HR" w:eastAsia="hr-HR"/>
              </w:rPr>
            </w:pPr>
            <w:r w:rsidRPr="008E1484">
              <w:rPr>
                <w:color w:val="000000"/>
                <w:sz w:val="24"/>
                <w:szCs w:val="24"/>
                <w:lang w:val="hr-HR" w:eastAsia="hr-HR"/>
              </w:rPr>
              <w:t> </w:t>
            </w:r>
          </w:p>
        </w:tc>
        <w:tc>
          <w:tcPr>
            <w:tcW w:w="2455" w:type="dxa"/>
            <w:shd w:val="clear" w:color="auto" w:fill="auto"/>
            <w:noWrap/>
            <w:vAlign w:val="bottom"/>
            <w:hideMark/>
          </w:tcPr>
          <w:p w:rsidR="008E1484" w:rsidRPr="008E1484" w:rsidRDefault="008E1484" w:rsidP="008E1484">
            <w:pPr>
              <w:rPr>
                <w:color w:val="000000"/>
                <w:sz w:val="24"/>
                <w:szCs w:val="24"/>
                <w:lang w:val="hr-HR" w:eastAsia="hr-HR"/>
              </w:rPr>
            </w:pPr>
            <w:r w:rsidRPr="008E1484">
              <w:rPr>
                <w:color w:val="000000"/>
                <w:sz w:val="24"/>
                <w:szCs w:val="24"/>
                <w:lang w:val="hr-HR" w:eastAsia="hr-HR"/>
              </w:rPr>
              <w:t>Porez i prirez na dohodak</w:t>
            </w:r>
          </w:p>
        </w:tc>
        <w:tc>
          <w:tcPr>
            <w:tcW w:w="2756" w:type="dxa"/>
            <w:shd w:val="clear" w:color="auto" w:fill="auto"/>
            <w:noWrap/>
            <w:vAlign w:val="bottom"/>
            <w:hideMark/>
          </w:tcPr>
          <w:p w:rsidR="008E1484" w:rsidRPr="008E1484" w:rsidRDefault="008E1484" w:rsidP="008E1484">
            <w:pPr>
              <w:rPr>
                <w:rFonts w:ascii="Calibri" w:hAnsi="Calibri"/>
                <w:color w:val="000000"/>
                <w:sz w:val="22"/>
                <w:szCs w:val="22"/>
                <w:lang w:val="hr-HR" w:eastAsia="hr-HR"/>
              </w:rPr>
            </w:pPr>
            <w:r w:rsidRPr="008E1484">
              <w:rPr>
                <w:rFonts w:ascii="Calibri" w:hAnsi="Calibri"/>
                <w:color w:val="000000"/>
                <w:sz w:val="22"/>
                <w:szCs w:val="22"/>
                <w:lang w:val="hr-HR" w:eastAsia="hr-HR"/>
              </w:rPr>
              <w:t>porez i prirez velika gorica</w:t>
            </w:r>
          </w:p>
        </w:tc>
      </w:tr>
      <w:tr w:rsidR="008E1484" w:rsidRPr="008E1484" w:rsidTr="00953784">
        <w:trPr>
          <w:trHeight w:val="315"/>
        </w:trPr>
        <w:tc>
          <w:tcPr>
            <w:tcW w:w="1277" w:type="dxa"/>
            <w:shd w:val="clear" w:color="auto" w:fill="auto"/>
            <w:noWrap/>
            <w:vAlign w:val="bottom"/>
            <w:hideMark/>
          </w:tcPr>
          <w:p w:rsidR="008E1484" w:rsidRPr="008E1484" w:rsidRDefault="008E1484" w:rsidP="008E1484">
            <w:pPr>
              <w:jc w:val="right"/>
              <w:rPr>
                <w:color w:val="000000"/>
                <w:sz w:val="24"/>
                <w:szCs w:val="24"/>
                <w:lang w:val="hr-HR" w:eastAsia="hr-HR"/>
              </w:rPr>
            </w:pPr>
            <w:r w:rsidRPr="008E1484">
              <w:rPr>
                <w:color w:val="000000"/>
                <w:sz w:val="24"/>
                <w:szCs w:val="24"/>
                <w:lang w:val="hr-HR" w:eastAsia="hr-HR"/>
              </w:rPr>
              <w:t>28.4.2016</w:t>
            </w:r>
          </w:p>
        </w:tc>
        <w:tc>
          <w:tcPr>
            <w:tcW w:w="1701" w:type="dxa"/>
            <w:shd w:val="clear" w:color="auto" w:fill="auto"/>
            <w:noWrap/>
            <w:vAlign w:val="bottom"/>
            <w:hideMark/>
          </w:tcPr>
          <w:p w:rsidR="008E1484" w:rsidRPr="008E1484" w:rsidRDefault="008E1484" w:rsidP="008E1484">
            <w:pPr>
              <w:jc w:val="right"/>
              <w:rPr>
                <w:color w:val="000000"/>
                <w:sz w:val="24"/>
                <w:szCs w:val="24"/>
                <w:lang w:val="hr-HR" w:eastAsia="hr-HR"/>
              </w:rPr>
            </w:pPr>
            <w:r w:rsidRPr="008E1484">
              <w:rPr>
                <w:color w:val="000000"/>
                <w:sz w:val="24"/>
                <w:szCs w:val="24"/>
                <w:lang w:val="hr-HR" w:eastAsia="hr-HR"/>
              </w:rPr>
              <w:t>54.025,97 kn</w:t>
            </w:r>
          </w:p>
        </w:tc>
        <w:tc>
          <w:tcPr>
            <w:tcW w:w="1984" w:type="dxa"/>
            <w:shd w:val="clear" w:color="auto" w:fill="auto"/>
            <w:noWrap/>
            <w:vAlign w:val="bottom"/>
            <w:hideMark/>
          </w:tcPr>
          <w:p w:rsidR="008E1484" w:rsidRPr="008E1484" w:rsidRDefault="008E1484" w:rsidP="008E1484">
            <w:pPr>
              <w:rPr>
                <w:color w:val="000000"/>
                <w:sz w:val="24"/>
                <w:szCs w:val="24"/>
                <w:lang w:val="hr-HR" w:eastAsia="hr-HR"/>
              </w:rPr>
            </w:pPr>
            <w:r w:rsidRPr="008E1484">
              <w:rPr>
                <w:color w:val="000000"/>
                <w:sz w:val="24"/>
                <w:szCs w:val="24"/>
                <w:lang w:val="hr-HR" w:eastAsia="hr-HR"/>
              </w:rPr>
              <w:t> </w:t>
            </w:r>
          </w:p>
        </w:tc>
        <w:tc>
          <w:tcPr>
            <w:tcW w:w="2455" w:type="dxa"/>
            <w:shd w:val="clear" w:color="auto" w:fill="auto"/>
            <w:noWrap/>
            <w:vAlign w:val="bottom"/>
            <w:hideMark/>
          </w:tcPr>
          <w:p w:rsidR="008E1484" w:rsidRPr="008E1484" w:rsidRDefault="008E1484" w:rsidP="008E1484">
            <w:pPr>
              <w:rPr>
                <w:color w:val="000000"/>
                <w:sz w:val="24"/>
                <w:szCs w:val="24"/>
                <w:lang w:val="hr-HR" w:eastAsia="hr-HR"/>
              </w:rPr>
            </w:pPr>
            <w:r w:rsidRPr="008E1484">
              <w:rPr>
                <w:color w:val="000000"/>
                <w:sz w:val="24"/>
                <w:szCs w:val="24"/>
                <w:lang w:val="hr-HR" w:eastAsia="hr-HR"/>
              </w:rPr>
              <w:t>Porez i prirez na dohodak</w:t>
            </w:r>
          </w:p>
        </w:tc>
        <w:tc>
          <w:tcPr>
            <w:tcW w:w="2756" w:type="dxa"/>
            <w:shd w:val="clear" w:color="auto" w:fill="auto"/>
            <w:noWrap/>
            <w:vAlign w:val="bottom"/>
            <w:hideMark/>
          </w:tcPr>
          <w:p w:rsidR="008E1484" w:rsidRPr="008E1484" w:rsidRDefault="008E1484" w:rsidP="008E1484">
            <w:pPr>
              <w:rPr>
                <w:rFonts w:ascii="Calibri" w:hAnsi="Calibri"/>
                <w:color w:val="000000"/>
                <w:sz w:val="22"/>
                <w:szCs w:val="22"/>
                <w:lang w:val="hr-HR" w:eastAsia="hr-HR"/>
              </w:rPr>
            </w:pPr>
            <w:r w:rsidRPr="008E1484">
              <w:rPr>
                <w:rFonts w:ascii="Calibri" w:hAnsi="Calibri"/>
                <w:color w:val="000000"/>
                <w:sz w:val="22"/>
                <w:szCs w:val="22"/>
                <w:lang w:val="hr-HR" w:eastAsia="hr-HR"/>
              </w:rPr>
              <w:t>porez i prirez zagreb</w:t>
            </w:r>
          </w:p>
        </w:tc>
      </w:tr>
      <w:tr w:rsidR="008E1484" w:rsidRPr="008E1484" w:rsidTr="00953784">
        <w:trPr>
          <w:trHeight w:val="315"/>
        </w:trPr>
        <w:tc>
          <w:tcPr>
            <w:tcW w:w="1277" w:type="dxa"/>
            <w:shd w:val="clear" w:color="auto" w:fill="auto"/>
            <w:noWrap/>
            <w:vAlign w:val="bottom"/>
            <w:hideMark/>
          </w:tcPr>
          <w:p w:rsidR="008E1484" w:rsidRPr="008E1484" w:rsidRDefault="008E1484" w:rsidP="008E1484">
            <w:pPr>
              <w:jc w:val="right"/>
              <w:rPr>
                <w:color w:val="000000"/>
                <w:sz w:val="24"/>
                <w:szCs w:val="24"/>
                <w:lang w:val="hr-HR" w:eastAsia="hr-HR"/>
              </w:rPr>
            </w:pPr>
            <w:r w:rsidRPr="008E1484">
              <w:rPr>
                <w:color w:val="000000"/>
                <w:sz w:val="24"/>
                <w:szCs w:val="24"/>
                <w:lang w:val="hr-HR" w:eastAsia="hr-HR"/>
              </w:rPr>
              <w:t>28.4.2016</w:t>
            </w:r>
          </w:p>
        </w:tc>
        <w:tc>
          <w:tcPr>
            <w:tcW w:w="1701" w:type="dxa"/>
            <w:shd w:val="clear" w:color="auto" w:fill="auto"/>
            <w:noWrap/>
            <w:vAlign w:val="bottom"/>
            <w:hideMark/>
          </w:tcPr>
          <w:p w:rsidR="008E1484" w:rsidRPr="008E1484" w:rsidRDefault="008E1484" w:rsidP="008E1484">
            <w:pPr>
              <w:jc w:val="right"/>
              <w:rPr>
                <w:color w:val="000000"/>
                <w:sz w:val="24"/>
                <w:szCs w:val="24"/>
                <w:lang w:val="hr-HR" w:eastAsia="hr-HR"/>
              </w:rPr>
            </w:pPr>
            <w:r w:rsidRPr="008E1484">
              <w:rPr>
                <w:color w:val="000000"/>
                <w:sz w:val="24"/>
                <w:szCs w:val="24"/>
                <w:lang w:val="hr-HR" w:eastAsia="hr-HR"/>
              </w:rPr>
              <w:t>10.280,30 kn</w:t>
            </w:r>
          </w:p>
        </w:tc>
        <w:tc>
          <w:tcPr>
            <w:tcW w:w="1984" w:type="dxa"/>
            <w:shd w:val="clear" w:color="auto" w:fill="auto"/>
            <w:noWrap/>
            <w:vAlign w:val="bottom"/>
            <w:hideMark/>
          </w:tcPr>
          <w:p w:rsidR="008E1484" w:rsidRPr="008E1484" w:rsidRDefault="008E1484" w:rsidP="008E1484">
            <w:pPr>
              <w:rPr>
                <w:color w:val="000000"/>
                <w:sz w:val="24"/>
                <w:szCs w:val="24"/>
                <w:lang w:val="hr-HR" w:eastAsia="hr-HR"/>
              </w:rPr>
            </w:pPr>
            <w:r w:rsidRPr="008E1484">
              <w:rPr>
                <w:color w:val="000000"/>
                <w:sz w:val="24"/>
                <w:szCs w:val="24"/>
                <w:lang w:val="hr-HR" w:eastAsia="hr-HR"/>
              </w:rPr>
              <w:t> </w:t>
            </w:r>
          </w:p>
        </w:tc>
        <w:tc>
          <w:tcPr>
            <w:tcW w:w="2455" w:type="dxa"/>
            <w:shd w:val="clear" w:color="auto" w:fill="auto"/>
            <w:noWrap/>
            <w:vAlign w:val="bottom"/>
            <w:hideMark/>
          </w:tcPr>
          <w:p w:rsidR="008E1484" w:rsidRPr="008E1484" w:rsidRDefault="008E1484" w:rsidP="008E1484">
            <w:pPr>
              <w:rPr>
                <w:color w:val="000000"/>
                <w:sz w:val="24"/>
                <w:szCs w:val="24"/>
                <w:lang w:val="hr-HR" w:eastAsia="hr-HR"/>
              </w:rPr>
            </w:pPr>
            <w:r w:rsidRPr="008E1484">
              <w:rPr>
                <w:color w:val="000000"/>
                <w:sz w:val="24"/>
                <w:szCs w:val="24"/>
                <w:lang w:val="hr-HR" w:eastAsia="hr-HR"/>
              </w:rPr>
              <w:t>Doprinos za mirovinsko osiguranje</w:t>
            </w:r>
          </w:p>
        </w:tc>
        <w:tc>
          <w:tcPr>
            <w:tcW w:w="2756" w:type="dxa"/>
            <w:shd w:val="clear" w:color="auto" w:fill="auto"/>
            <w:noWrap/>
            <w:vAlign w:val="bottom"/>
            <w:hideMark/>
          </w:tcPr>
          <w:p w:rsidR="008E1484" w:rsidRPr="008E1484" w:rsidRDefault="008E1484" w:rsidP="008E1484">
            <w:pPr>
              <w:rPr>
                <w:rFonts w:ascii="Calibri" w:hAnsi="Calibri"/>
                <w:color w:val="000000"/>
                <w:sz w:val="22"/>
                <w:szCs w:val="22"/>
                <w:lang w:val="hr-HR" w:eastAsia="hr-HR"/>
              </w:rPr>
            </w:pPr>
            <w:r w:rsidRPr="008E1484">
              <w:rPr>
                <w:rFonts w:ascii="Calibri" w:hAnsi="Calibri"/>
                <w:color w:val="000000"/>
                <w:sz w:val="22"/>
                <w:szCs w:val="22"/>
                <w:lang w:val="hr-HR" w:eastAsia="hr-HR"/>
              </w:rPr>
              <w:t>MIO II stup</w:t>
            </w:r>
          </w:p>
        </w:tc>
      </w:tr>
      <w:tr w:rsidR="008E1484" w:rsidRPr="008E1484" w:rsidTr="00953784">
        <w:trPr>
          <w:trHeight w:val="315"/>
        </w:trPr>
        <w:tc>
          <w:tcPr>
            <w:tcW w:w="1277" w:type="dxa"/>
            <w:shd w:val="clear" w:color="auto" w:fill="auto"/>
            <w:noWrap/>
            <w:vAlign w:val="bottom"/>
            <w:hideMark/>
          </w:tcPr>
          <w:p w:rsidR="008E1484" w:rsidRPr="008E1484" w:rsidRDefault="008E1484" w:rsidP="008E1484">
            <w:pPr>
              <w:jc w:val="right"/>
              <w:rPr>
                <w:color w:val="000000"/>
                <w:sz w:val="24"/>
                <w:szCs w:val="24"/>
                <w:lang w:val="hr-HR" w:eastAsia="hr-HR"/>
              </w:rPr>
            </w:pPr>
            <w:r w:rsidRPr="008E1484">
              <w:rPr>
                <w:color w:val="000000"/>
                <w:sz w:val="24"/>
                <w:szCs w:val="24"/>
                <w:lang w:val="hr-HR" w:eastAsia="hr-HR"/>
              </w:rPr>
              <w:t>28.4.2016</w:t>
            </w:r>
          </w:p>
        </w:tc>
        <w:tc>
          <w:tcPr>
            <w:tcW w:w="1701" w:type="dxa"/>
            <w:shd w:val="clear" w:color="auto" w:fill="auto"/>
            <w:noWrap/>
            <w:vAlign w:val="bottom"/>
            <w:hideMark/>
          </w:tcPr>
          <w:p w:rsidR="008E1484" w:rsidRPr="008E1484" w:rsidRDefault="008E1484" w:rsidP="008E1484">
            <w:pPr>
              <w:jc w:val="right"/>
              <w:rPr>
                <w:color w:val="000000"/>
                <w:sz w:val="24"/>
                <w:szCs w:val="24"/>
                <w:lang w:val="hr-HR" w:eastAsia="hr-HR"/>
              </w:rPr>
            </w:pPr>
            <w:r w:rsidRPr="008E1484">
              <w:rPr>
                <w:color w:val="000000"/>
                <w:sz w:val="24"/>
                <w:szCs w:val="24"/>
                <w:lang w:val="hr-HR" w:eastAsia="hr-HR"/>
              </w:rPr>
              <w:t>30.840,95 kn</w:t>
            </w:r>
          </w:p>
        </w:tc>
        <w:tc>
          <w:tcPr>
            <w:tcW w:w="1984" w:type="dxa"/>
            <w:shd w:val="clear" w:color="auto" w:fill="auto"/>
            <w:noWrap/>
            <w:vAlign w:val="bottom"/>
            <w:hideMark/>
          </w:tcPr>
          <w:p w:rsidR="008E1484" w:rsidRPr="008E1484" w:rsidRDefault="008E1484" w:rsidP="008E1484">
            <w:pPr>
              <w:rPr>
                <w:color w:val="000000"/>
                <w:sz w:val="24"/>
                <w:szCs w:val="24"/>
                <w:lang w:val="hr-HR" w:eastAsia="hr-HR"/>
              </w:rPr>
            </w:pPr>
            <w:r w:rsidRPr="008E1484">
              <w:rPr>
                <w:color w:val="000000"/>
                <w:sz w:val="24"/>
                <w:szCs w:val="24"/>
                <w:lang w:val="hr-HR" w:eastAsia="hr-HR"/>
              </w:rPr>
              <w:t> </w:t>
            </w:r>
          </w:p>
        </w:tc>
        <w:tc>
          <w:tcPr>
            <w:tcW w:w="2455" w:type="dxa"/>
            <w:shd w:val="clear" w:color="auto" w:fill="auto"/>
            <w:vAlign w:val="bottom"/>
            <w:hideMark/>
          </w:tcPr>
          <w:p w:rsidR="008E1484" w:rsidRPr="008E1484" w:rsidRDefault="008E1484" w:rsidP="008E1484">
            <w:pPr>
              <w:rPr>
                <w:color w:val="000000"/>
                <w:sz w:val="24"/>
                <w:szCs w:val="24"/>
                <w:lang w:val="hr-HR" w:eastAsia="hr-HR"/>
              </w:rPr>
            </w:pPr>
            <w:r w:rsidRPr="008E1484">
              <w:rPr>
                <w:color w:val="000000"/>
                <w:sz w:val="24"/>
                <w:szCs w:val="24"/>
                <w:lang w:val="hr-HR" w:eastAsia="hr-HR"/>
              </w:rPr>
              <w:t>državni proračun RH</w:t>
            </w:r>
          </w:p>
        </w:tc>
        <w:tc>
          <w:tcPr>
            <w:tcW w:w="2756" w:type="dxa"/>
            <w:shd w:val="clear" w:color="auto" w:fill="auto"/>
            <w:noWrap/>
            <w:vAlign w:val="bottom"/>
            <w:hideMark/>
          </w:tcPr>
          <w:p w:rsidR="008E1484" w:rsidRPr="008E1484" w:rsidRDefault="008E1484" w:rsidP="008E1484">
            <w:pPr>
              <w:rPr>
                <w:rFonts w:ascii="Calibri" w:hAnsi="Calibri"/>
                <w:color w:val="000000"/>
                <w:sz w:val="22"/>
                <w:szCs w:val="22"/>
                <w:lang w:val="hr-HR" w:eastAsia="hr-HR"/>
              </w:rPr>
            </w:pPr>
            <w:r w:rsidRPr="008E1484">
              <w:rPr>
                <w:rFonts w:ascii="Calibri" w:hAnsi="Calibri"/>
                <w:color w:val="000000"/>
                <w:sz w:val="22"/>
                <w:szCs w:val="22"/>
                <w:lang w:val="hr-HR" w:eastAsia="hr-HR"/>
              </w:rPr>
              <w:t>MIO I stup</w:t>
            </w:r>
          </w:p>
        </w:tc>
      </w:tr>
      <w:tr w:rsidR="008E1484" w:rsidRPr="008E1484" w:rsidTr="00953784">
        <w:trPr>
          <w:trHeight w:val="315"/>
        </w:trPr>
        <w:tc>
          <w:tcPr>
            <w:tcW w:w="1277" w:type="dxa"/>
            <w:shd w:val="clear" w:color="auto" w:fill="auto"/>
            <w:noWrap/>
            <w:vAlign w:val="bottom"/>
            <w:hideMark/>
          </w:tcPr>
          <w:p w:rsidR="008E1484" w:rsidRPr="008E1484" w:rsidRDefault="008E1484" w:rsidP="008E1484">
            <w:pPr>
              <w:jc w:val="right"/>
              <w:rPr>
                <w:color w:val="000000"/>
                <w:sz w:val="24"/>
                <w:szCs w:val="24"/>
                <w:lang w:val="hr-HR" w:eastAsia="hr-HR"/>
              </w:rPr>
            </w:pPr>
            <w:r w:rsidRPr="008E1484">
              <w:rPr>
                <w:color w:val="000000"/>
                <w:sz w:val="24"/>
                <w:szCs w:val="24"/>
                <w:lang w:val="hr-HR" w:eastAsia="hr-HR"/>
              </w:rPr>
              <w:t>28.4.2016</w:t>
            </w:r>
          </w:p>
        </w:tc>
        <w:tc>
          <w:tcPr>
            <w:tcW w:w="1701" w:type="dxa"/>
            <w:shd w:val="clear" w:color="auto" w:fill="auto"/>
            <w:noWrap/>
            <w:vAlign w:val="bottom"/>
            <w:hideMark/>
          </w:tcPr>
          <w:p w:rsidR="008E1484" w:rsidRPr="008E1484" w:rsidRDefault="008E1484" w:rsidP="008E1484">
            <w:pPr>
              <w:jc w:val="right"/>
              <w:rPr>
                <w:color w:val="000000"/>
                <w:sz w:val="24"/>
                <w:szCs w:val="24"/>
                <w:lang w:val="hr-HR" w:eastAsia="hr-HR"/>
              </w:rPr>
            </w:pPr>
            <w:r w:rsidRPr="008E1484">
              <w:rPr>
                <w:color w:val="000000"/>
                <w:sz w:val="24"/>
                <w:szCs w:val="24"/>
                <w:lang w:val="hr-HR" w:eastAsia="hr-HR"/>
              </w:rPr>
              <w:t>12.215,26 kn</w:t>
            </w:r>
          </w:p>
        </w:tc>
        <w:tc>
          <w:tcPr>
            <w:tcW w:w="1984" w:type="dxa"/>
            <w:shd w:val="clear" w:color="auto" w:fill="auto"/>
            <w:noWrap/>
            <w:vAlign w:val="bottom"/>
            <w:hideMark/>
          </w:tcPr>
          <w:p w:rsidR="008E1484" w:rsidRPr="008E1484" w:rsidRDefault="008E1484" w:rsidP="008E1484">
            <w:pPr>
              <w:rPr>
                <w:color w:val="000000"/>
                <w:sz w:val="24"/>
                <w:szCs w:val="24"/>
                <w:lang w:val="hr-HR" w:eastAsia="hr-HR"/>
              </w:rPr>
            </w:pPr>
            <w:r w:rsidRPr="008E1484">
              <w:rPr>
                <w:color w:val="000000"/>
                <w:sz w:val="24"/>
                <w:szCs w:val="24"/>
                <w:lang w:val="hr-HR" w:eastAsia="hr-HR"/>
              </w:rPr>
              <w:t> </w:t>
            </w:r>
          </w:p>
        </w:tc>
        <w:tc>
          <w:tcPr>
            <w:tcW w:w="2455" w:type="dxa"/>
            <w:shd w:val="clear" w:color="auto" w:fill="auto"/>
            <w:noWrap/>
            <w:vAlign w:val="bottom"/>
            <w:hideMark/>
          </w:tcPr>
          <w:p w:rsidR="008E1484" w:rsidRPr="008E1484" w:rsidRDefault="008E1484" w:rsidP="008E1484">
            <w:pPr>
              <w:rPr>
                <w:color w:val="000000"/>
                <w:sz w:val="24"/>
                <w:szCs w:val="24"/>
                <w:lang w:val="hr-HR" w:eastAsia="hr-HR"/>
              </w:rPr>
            </w:pPr>
            <w:r w:rsidRPr="008E1484">
              <w:rPr>
                <w:color w:val="000000"/>
                <w:sz w:val="24"/>
                <w:szCs w:val="24"/>
                <w:lang w:val="hr-HR" w:eastAsia="hr-HR"/>
              </w:rPr>
              <w:t>Ana Brozović</w:t>
            </w:r>
          </w:p>
        </w:tc>
        <w:tc>
          <w:tcPr>
            <w:tcW w:w="2756" w:type="dxa"/>
            <w:shd w:val="clear" w:color="auto" w:fill="auto"/>
            <w:noWrap/>
            <w:vAlign w:val="bottom"/>
            <w:hideMark/>
          </w:tcPr>
          <w:p w:rsidR="008E1484" w:rsidRPr="008E1484" w:rsidRDefault="008E1484" w:rsidP="008E1484">
            <w:pPr>
              <w:rPr>
                <w:rFonts w:ascii="Calibri" w:hAnsi="Calibri"/>
                <w:color w:val="000000"/>
                <w:sz w:val="22"/>
                <w:szCs w:val="22"/>
                <w:lang w:val="hr-HR" w:eastAsia="hr-HR"/>
              </w:rPr>
            </w:pPr>
            <w:r w:rsidRPr="008E1484">
              <w:rPr>
                <w:rFonts w:ascii="Calibri" w:hAnsi="Calibri"/>
                <w:color w:val="000000"/>
                <w:sz w:val="22"/>
                <w:szCs w:val="22"/>
                <w:lang w:val="hr-HR" w:eastAsia="hr-HR"/>
              </w:rPr>
              <w:t>plaća</w:t>
            </w:r>
          </w:p>
        </w:tc>
      </w:tr>
      <w:tr w:rsidR="008E1484" w:rsidRPr="008E1484" w:rsidTr="00953784">
        <w:trPr>
          <w:trHeight w:val="315"/>
        </w:trPr>
        <w:tc>
          <w:tcPr>
            <w:tcW w:w="1277" w:type="dxa"/>
            <w:shd w:val="clear" w:color="auto" w:fill="auto"/>
            <w:noWrap/>
            <w:vAlign w:val="bottom"/>
            <w:hideMark/>
          </w:tcPr>
          <w:p w:rsidR="008E1484" w:rsidRPr="008E1484" w:rsidRDefault="008E1484" w:rsidP="008E1484">
            <w:pPr>
              <w:jc w:val="right"/>
              <w:rPr>
                <w:color w:val="000000"/>
                <w:sz w:val="24"/>
                <w:szCs w:val="24"/>
                <w:lang w:val="hr-HR" w:eastAsia="hr-HR"/>
              </w:rPr>
            </w:pPr>
            <w:r w:rsidRPr="008E1484">
              <w:rPr>
                <w:color w:val="000000"/>
                <w:sz w:val="24"/>
                <w:szCs w:val="24"/>
                <w:lang w:val="hr-HR" w:eastAsia="hr-HR"/>
              </w:rPr>
              <w:lastRenderedPageBreak/>
              <w:t>28.4.2016</w:t>
            </w:r>
          </w:p>
        </w:tc>
        <w:tc>
          <w:tcPr>
            <w:tcW w:w="1701" w:type="dxa"/>
            <w:shd w:val="clear" w:color="auto" w:fill="auto"/>
            <w:noWrap/>
            <w:vAlign w:val="bottom"/>
            <w:hideMark/>
          </w:tcPr>
          <w:p w:rsidR="008E1484" w:rsidRPr="008E1484" w:rsidRDefault="008E1484" w:rsidP="008E1484">
            <w:pPr>
              <w:jc w:val="right"/>
              <w:rPr>
                <w:color w:val="000000"/>
                <w:sz w:val="24"/>
                <w:szCs w:val="24"/>
                <w:lang w:val="hr-HR" w:eastAsia="hr-HR"/>
              </w:rPr>
            </w:pPr>
            <w:r w:rsidRPr="008E1484">
              <w:rPr>
                <w:color w:val="000000"/>
                <w:sz w:val="24"/>
                <w:szCs w:val="24"/>
                <w:lang w:val="hr-HR" w:eastAsia="hr-HR"/>
              </w:rPr>
              <w:t>20.146,06 kn</w:t>
            </w:r>
          </w:p>
        </w:tc>
        <w:tc>
          <w:tcPr>
            <w:tcW w:w="1984" w:type="dxa"/>
            <w:shd w:val="clear" w:color="auto" w:fill="auto"/>
            <w:noWrap/>
            <w:vAlign w:val="bottom"/>
            <w:hideMark/>
          </w:tcPr>
          <w:p w:rsidR="008E1484" w:rsidRPr="008E1484" w:rsidRDefault="008E1484" w:rsidP="008E1484">
            <w:pPr>
              <w:rPr>
                <w:color w:val="000000"/>
                <w:sz w:val="24"/>
                <w:szCs w:val="24"/>
                <w:lang w:val="hr-HR" w:eastAsia="hr-HR"/>
              </w:rPr>
            </w:pPr>
            <w:r w:rsidRPr="008E1484">
              <w:rPr>
                <w:color w:val="000000"/>
                <w:sz w:val="24"/>
                <w:szCs w:val="24"/>
                <w:lang w:val="hr-HR" w:eastAsia="hr-HR"/>
              </w:rPr>
              <w:t> </w:t>
            </w:r>
          </w:p>
        </w:tc>
        <w:tc>
          <w:tcPr>
            <w:tcW w:w="2455" w:type="dxa"/>
            <w:shd w:val="clear" w:color="auto" w:fill="auto"/>
            <w:noWrap/>
            <w:vAlign w:val="bottom"/>
            <w:hideMark/>
          </w:tcPr>
          <w:p w:rsidR="008E1484" w:rsidRPr="008E1484" w:rsidRDefault="008E1484" w:rsidP="008E1484">
            <w:pPr>
              <w:rPr>
                <w:color w:val="000000"/>
                <w:sz w:val="24"/>
                <w:szCs w:val="24"/>
                <w:lang w:val="hr-HR" w:eastAsia="hr-HR"/>
              </w:rPr>
            </w:pPr>
            <w:r w:rsidRPr="008E1484">
              <w:rPr>
                <w:color w:val="000000"/>
                <w:sz w:val="24"/>
                <w:szCs w:val="24"/>
                <w:lang w:val="hr-HR" w:eastAsia="hr-HR"/>
              </w:rPr>
              <w:t>Željka Ćurin</w:t>
            </w:r>
          </w:p>
        </w:tc>
        <w:tc>
          <w:tcPr>
            <w:tcW w:w="2756" w:type="dxa"/>
            <w:shd w:val="clear" w:color="auto" w:fill="auto"/>
            <w:noWrap/>
            <w:vAlign w:val="bottom"/>
            <w:hideMark/>
          </w:tcPr>
          <w:p w:rsidR="008E1484" w:rsidRPr="008E1484" w:rsidRDefault="008E1484" w:rsidP="008E1484">
            <w:pPr>
              <w:rPr>
                <w:rFonts w:ascii="Calibri" w:hAnsi="Calibri"/>
                <w:color w:val="000000"/>
                <w:sz w:val="22"/>
                <w:szCs w:val="22"/>
                <w:lang w:val="hr-HR" w:eastAsia="hr-HR"/>
              </w:rPr>
            </w:pPr>
            <w:r w:rsidRPr="008E1484">
              <w:rPr>
                <w:rFonts w:ascii="Calibri" w:hAnsi="Calibri"/>
                <w:color w:val="000000"/>
                <w:sz w:val="22"/>
                <w:szCs w:val="22"/>
                <w:lang w:val="hr-HR" w:eastAsia="hr-HR"/>
              </w:rPr>
              <w:t>plaća</w:t>
            </w:r>
          </w:p>
        </w:tc>
      </w:tr>
      <w:tr w:rsidR="008E1484" w:rsidRPr="008E1484" w:rsidTr="00953784">
        <w:trPr>
          <w:trHeight w:val="315"/>
        </w:trPr>
        <w:tc>
          <w:tcPr>
            <w:tcW w:w="1277" w:type="dxa"/>
            <w:shd w:val="clear" w:color="auto" w:fill="auto"/>
            <w:noWrap/>
            <w:vAlign w:val="bottom"/>
            <w:hideMark/>
          </w:tcPr>
          <w:p w:rsidR="008E1484" w:rsidRPr="008E1484" w:rsidRDefault="008E1484" w:rsidP="008E1484">
            <w:pPr>
              <w:jc w:val="right"/>
              <w:rPr>
                <w:color w:val="000000"/>
                <w:sz w:val="24"/>
                <w:szCs w:val="24"/>
                <w:lang w:val="hr-HR" w:eastAsia="hr-HR"/>
              </w:rPr>
            </w:pPr>
            <w:r w:rsidRPr="008E1484">
              <w:rPr>
                <w:color w:val="000000"/>
                <w:sz w:val="24"/>
                <w:szCs w:val="24"/>
                <w:lang w:val="hr-HR" w:eastAsia="hr-HR"/>
              </w:rPr>
              <w:t>28.4.2016</w:t>
            </w:r>
          </w:p>
        </w:tc>
        <w:tc>
          <w:tcPr>
            <w:tcW w:w="1701" w:type="dxa"/>
            <w:shd w:val="clear" w:color="auto" w:fill="auto"/>
            <w:noWrap/>
            <w:vAlign w:val="bottom"/>
            <w:hideMark/>
          </w:tcPr>
          <w:p w:rsidR="008E1484" w:rsidRPr="008E1484" w:rsidRDefault="008E1484" w:rsidP="008E1484">
            <w:pPr>
              <w:jc w:val="right"/>
              <w:rPr>
                <w:color w:val="000000"/>
                <w:sz w:val="24"/>
                <w:szCs w:val="24"/>
                <w:lang w:val="hr-HR" w:eastAsia="hr-HR"/>
              </w:rPr>
            </w:pPr>
            <w:r w:rsidRPr="008E1484">
              <w:rPr>
                <w:color w:val="000000"/>
                <w:sz w:val="24"/>
                <w:szCs w:val="24"/>
                <w:lang w:val="hr-HR" w:eastAsia="hr-HR"/>
              </w:rPr>
              <w:t>14.029,65 kn</w:t>
            </w:r>
          </w:p>
        </w:tc>
        <w:tc>
          <w:tcPr>
            <w:tcW w:w="1984" w:type="dxa"/>
            <w:shd w:val="clear" w:color="auto" w:fill="auto"/>
            <w:noWrap/>
            <w:vAlign w:val="bottom"/>
            <w:hideMark/>
          </w:tcPr>
          <w:p w:rsidR="008E1484" w:rsidRPr="008E1484" w:rsidRDefault="008E1484" w:rsidP="008E1484">
            <w:pPr>
              <w:rPr>
                <w:color w:val="000000"/>
                <w:sz w:val="24"/>
                <w:szCs w:val="24"/>
                <w:lang w:val="hr-HR" w:eastAsia="hr-HR"/>
              </w:rPr>
            </w:pPr>
            <w:r w:rsidRPr="008E1484">
              <w:rPr>
                <w:color w:val="000000"/>
                <w:sz w:val="24"/>
                <w:szCs w:val="24"/>
                <w:lang w:val="hr-HR" w:eastAsia="hr-HR"/>
              </w:rPr>
              <w:t> </w:t>
            </w:r>
          </w:p>
        </w:tc>
        <w:tc>
          <w:tcPr>
            <w:tcW w:w="2455" w:type="dxa"/>
            <w:shd w:val="clear" w:color="auto" w:fill="auto"/>
            <w:noWrap/>
            <w:vAlign w:val="bottom"/>
            <w:hideMark/>
          </w:tcPr>
          <w:p w:rsidR="008E1484" w:rsidRPr="008E1484" w:rsidRDefault="008E1484" w:rsidP="008E1484">
            <w:pPr>
              <w:rPr>
                <w:color w:val="000000"/>
                <w:sz w:val="24"/>
                <w:szCs w:val="24"/>
                <w:lang w:val="hr-HR" w:eastAsia="hr-HR"/>
              </w:rPr>
            </w:pPr>
            <w:r w:rsidRPr="008E1484">
              <w:rPr>
                <w:color w:val="000000"/>
                <w:sz w:val="24"/>
                <w:szCs w:val="24"/>
                <w:lang w:val="hr-HR" w:eastAsia="hr-HR"/>
              </w:rPr>
              <w:t>Antun Baretić</w:t>
            </w:r>
          </w:p>
        </w:tc>
        <w:tc>
          <w:tcPr>
            <w:tcW w:w="2756" w:type="dxa"/>
            <w:shd w:val="clear" w:color="auto" w:fill="auto"/>
            <w:noWrap/>
            <w:vAlign w:val="bottom"/>
            <w:hideMark/>
          </w:tcPr>
          <w:p w:rsidR="008E1484" w:rsidRPr="008E1484" w:rsidRDefault="008E1484" w:rsidP="008E1484">
            <w:pPr>
              <w:rPr>
                <w:rFonts w:ascii="Calibri" w:hAnsi="Calibri"/>
                <w:color w:val="000000"/>
                <w:sz w:val="22"/>
                <w:szCs w:val="22"/>
                <w:lang w:val="hr-HR" w:eastAsia="hr-HR"/>
              </w:rPr>
            </w:pPr>
            <w:r w:rsidRPr="008E1484">
              <w:rPr>
                <w:rFonts w:ascii="Calibri" w:hAnsi="Calibri"/>
                <w:color w:val="000000"/>
                <w:sz w:val="22"/>
                <w:szCs w:val="22"/>
                <w:lang w:val="hr-HR" w:eastAsia="hr-HR"/>
              </w:rPr>
              <w:t>plaća</w:t>
            </w:r>
          </w:p>
        </w:tc>
      </w:tr>
      <w:tr w:rsidR="008E1484" w:rsidRPr="008E1484" w:rsidTr="00953784">
        <w:trPr>
          <w:trHeight w:val="315"/>
        </w:trPr>
        <w:tc>
          <w:tcPr>
            <w:tcW w:w="1277" w:type="dxa"/>
            <w:shd w:val="clear" w:color="auto" w:fill="auto"/>
            <w:noWrap/>
            <w:vAlign w:val="bottom"/>
            <w:hideMark/>
          </w:tcPr>
          <w:p w:rsidR="008E1484" w:rsidRPr="008E1484" w:rsidRDefault="008E1484" w:rsidP="008E1484">
            <w:pPr>
              <w:jc w:val="right"/>
              <w:rPr>
                <w:color w:val="000000"/>
                <w:sz w:val="24"/>
                <w:szCs w:val="24"/>
                <w:lang w:val="hr-HR" w:eastAsia="hr-HR"/>
              </w:rPr>
            </w:pPr>
            <w:r w:rsidRPr="008E1484">
              <w:rPr>
                <w:color w:val="000000"/>
                <w:sz w:val="24"/>
                <w:szCs w:val="24"/>
                <w:lang w:val="hr-HR" w:eastAsia="hr-HR"/>
              </w:rPr>
              <w:t>3.5.2016</w:t>
            </w:r>
          </w:p>
        </w:tc>
        <w:tc>
          <w:tcPr>
            <w:tcW w:w="1701" w:type="dxa"/>
            <w:shd w:val="clear" w:color="auto" w:fill="auto"/>
            <w:noWrap/>
            <w:vAlign w:val="bottom"/>
            <w:hideMark/>
          </w:tcPr>
          <w:p w:rsidR="008E1484" w:rsidRPr="008E1484" w:rsidRDefault="008E1484" w:rsidP="008E1484">
            <w:pPr>
              <w:jc w:val="right"/>
              <w:rPr>
                <w:color w:val="000000"/>
                <w:sz w:val="24"/>
                <w:szCs w:val="24"/>
                <w:lang w:val="hr-HR" w:eastAsia="hr-HR"/>
              </w:rPr>
            </w:pPr>
            <w:r w:rsidRPr="008E1484">
              <w:rPr>
                <w:color w:val="000000"/>
                <w:sz w:val="24"/>
                <w:szCs w:val="24"/>
                <w:lang w:val="hr-HR" w:eastAsia="hr-HR"/>
              </w:rPr>
              <w:t>31.440,88 kn</w:t>
            </w:r>
          </w:p>
        </w:tc>
        <w:tc>
          <w:tcPr>
            <w:tcW w:w="1984" w:type="dxa"/>
            <w:shd w:val="clear" w:color="auto" w:fill="auto"/>
            <w:noWrap/>
            <w:vAlign w:val="bottom"/>
            <w:hideMark/>
          </w:tcPr>
          <w:p w:rsidR="008E1484" w:rsidRPr="008E1484" w:rsidRDefault="008E1484" w:rsidP="008E1484">
            <w:pPr>
              <w:rPr>
                <w:color w:val="000000"/>
                <w:sz w:val="24"/>
                <w:szCs w:val="24"/>
                <w:lang w:val="hr-HR" w:eastAsia="hr-HR"/>
              </w:rPr>
            </w:pPr>
            <w:r w:rsidRPr="008E1484">
              <w:rPr>
                <w:color w:val="000000"/>
                <w:sz w:val="24"/>
                <w:szCs w:val="24"/>
                <w:lang w:val="hr-HR" w:eastAsia="hr-HR"/>
              </w:rPr>
              <w:t> </w:t>
            </w:r>
          </w:p>
        </w:tc>
        <w:tc>
          <w:tcPr>
            <w:tcW w:w="2455" w:type="dxa"/>
            <w:shd w:val="clear" w:color="auto" w:fill="auto"/>
            <w:noWrap/>
            <w:vAlign w:val="bottom"/>
            <w:hideMark/>
          </w:tcPr>
          <w:p w:rsidR="008E1484" w:rsidRPr="008E1484" w:rsidRDefault="008E1484" w:rsidP="008E1484">
            <w:pPr>
              <w:rPr>
                <w:color w:val="000000"/>
                <w:sz w:val="24"/>
                <w:szCs w:val="24"/>
                <w:lang w:val="hr-HR" w:eastAsia="hr-HR"/>
              </w:rPr>
            </w:pPr>
            <w:r w:rsidRPr="008E1484">
              <w:rPr>
                <w:color w:val="000000"/>
                <w:sz w:val="24"/>
                <w:szCs w:val="24"/>
                <w:lang w:val="hr-HR" w:eastAsia="hr-HR"/>
              </w:rPr>
              <w:t>Gordana Šarotar</w:t>
            </w:r>
          </w:p>
        </w:tc>
        <w:tc>
          <w:tcPr>
            <w:tcW w:w="2756" w:type="dxa"/>
            <w:shd w:val="clear" w:color="auto" w:fill="auto"/>
            <w:noWrap/>
            <w:vAlign w:val="bottom"/>
            <w:hideMark/>
          </w:tcPr>
          <w:p w:rsidR="008E1484" w:rsidRPr="008E1484" w:rsidRDefault="008E1484" w:rsidP="008E1484">
            <w:pPr>
              <w:rPr>
                <w:rFonts w:ascii="Calibri" w:hAnsi="Calibri"/>
                <w:color w:val="000000"/>
                <w:sz w:val="22"/>
                <w:szCs w:val="22"/>
                <w:lang w:val="hr-HR" w:eastAsia="hr-HR"/>
              </w:rPr>
            </w:pPr>
            <w:r w:rsidRPr="008E1484">
              <w:rPr>
                <w:rFonts w:ascii="Calibri" w:hAnsi="Calibri"/>
                <w:color w:val="000000"/>
                <w:sz w:val="22"/>
                <w:szCs w:val="22"/>
                <w:lang w:val="hr-HR" w:eastAsia="hr-HR"/>
              </w:rPr>
              <w:t>plaća</w:t>
            </w:r>
          </w:p>
        </w:tc>
      </w:tr>
      <w:tr w:rsidR="008E1484" w:rsidRPr="008E1484" w:rsidTr="00953784">
        <w:trPr>
          <w:trHeight w:val="315"/>
        </w:trPr>
        <w:tc>
          <w:tcPr>
            <w:tcW w:w="1277" w:type="dxa"/>
            <w:shd w:val="clear" w:color="auto" w:fill="auto"/>
            <w:noWrap/>
            <w:vAlign w:val="bottom"/>
            <w:hideMark/>
          </w:tcPr>
          <w:p w:rsidR="008E1484" w:rsidRPr="008E1484" w:rsidRDefault="008E1484" w:rsidP="008E1484">
            <w:pPr>
              <w:jc w:val="right"/>
              <w:rPr>
                <w:color w:val="000000"/>
                <w:sz w:val="24"/>
                <w:szCs w:val="24"/>
                <w:lang w:val="hr-HR" w:eastAsia="hr-HR"/>
              </w:rPr>
            </w:pPr>
            <w:r w:rsidRPr="008E1484">
              <w:rPr>
                <w:color w:val="000000"/>
                <w:sz w:val="24"/>
                <w:szCs w:val="24"/>
                <w:lang w:val="hr-HR" w:eastAsia="hr-HR"/>
              </w:rPr>
              <w:t>3.5.2016</w:t>
            </w:r>
          </w:p>
        </w:tc>
        <w:tc>
          <w:tcPr>
            <w:tcW w:w="1701" w:type="dxa"/>
            <w:shd w:val="clear" w:color="auto" w:fill="auto"/>
            <w:noWrap/>
            <w:vAlign w:val="bottom"/>
            <w:hideMark/>
          </w:tcPr>
          <w:p w:rsidR="008E1484" w:rsidRPr="008E1484" w:rsidRDefault="008E1484" w:rsidP="008E1484">
            <w:pPr>
              <w:jc w:val="right"/>
              <w:rPr>
                <w:color w:val="000000"/>
                <w:sz w:val="24"/>
                <w:szCs w:val="24"/>
                <w:lang w:val="hr-HR" w:eastAsia="hr-HR"/>
              </w:rPr>
            </w:pPr>
            <w:r w:rsidRPr="008E1484">
              <w:rPr>
                <w:color w:val="000000"/>
                <w:sz w:val="24"/>
                <w:szCs w:val="24"/>
                <w:lang w:val="hr-HR" w:eastAsia="hr-HR"/>
              </w:rPr>
              <w:t>29.229,21 kn</w:t>
            </w:r>
          </w:p>
        </w:tc>
        <w:tc>
          <w:tcPr>
            <w:tcW w:w="1984" w:type="dxa"/>
            <w:shd w:val="clear" w:color="auto" w:fill="auto"/>
            <w:noWrap/>
            <w:vAlign w:val="bottom"/>
            <w:hideMark/>
          </w:tcPr>
          <w:p w:rsidR="008E1484" w:rsidRPr="008E1484" w:rsidRDefault="008E1484" w:rsidP="008E1484">
            <w:pPr>
              <w:jc w:val="right"/>
              <w:rPr>
                <w:color w:val="000000"/>
                <w:sz w:val="24"/>
                <w:szCs w:val="24"/>
                <w:lang w:val="hr-HR" w:eastAsia="hr-HR"/>
              </w:rPr>
            </w:pPr>
            <w:r w:rsidRPr="008E1484">
              <w:rPr>
                <w:color w:val="000000"/>
                <w:sz w:val="24"/>
                <w:szCs w:val="24"/>
                <w:lang w:val="hr-HR" w:eastAsia="hr-HR"/>
              </w:rPr>
              <w:t> </w:t>
            </w:r>
          </w:p>
        </w:tc>
        <w:tc>
          <w:tcPr>
            <w:tcW w:w="2455" w:type="dxa"/>
            <w:shd w:val="clear" w:color="auto" w:fill="auto"/>
            <w:noWrap/>
            <w:vAlign w:val="bottom"/>
            <w:hideMark/>
          </w:tcPr>
          <w:p w:rsidR="008E1484" w:rsidRPr="008E1484" w:rsidRDefault="008E1484" w:rsidP="008E1484">
            <w:pPr>
              <w:rPr>
                <w:color w:val="000000"/>
                <w:sz w:val="24"/>
                <w:szCs w:val="24"/>
                <w:lang w:val="hr-HR" w:eastAsia="hr-HR"/>
              </w:rPr>
            </w:pPr>
            <w:r w:rsidRPr="008E1484">
              <w:rPr>
                <w:color w:val="000000"/>
                <w:sz w:val="24"/>
                <w:szCs w:val="24"/>
                <w:lang w:val="hr-HR" w:eastAsia="hr-HR"/>
              </w:rPr>
              <w:t>Andrea Medić</w:t>
            </w:r>
          </w:p>
        </w:tc>
        <w:tc>
          <w:tcPr>
            <w:tcW w:w="2756" w:type="dxa"/>
            <w:shd w:val="clear" w:color="auto" w:fill="auto"/>
            <w:noWrap/>
            <w:vAlign w:val="bottom"/>
            <w:hideMark/>
          </w:tcPr>
          <w:p w:rsidR="008E1484" w:rsidRPr="008E1484" w:rsidRDefault="008E1484" w:rsidP="008E1484">
            <w:pPr>
              <w:rPr>
                <w:rFonts w:ascii="Calibri" w:hAnsi="Calibri"/>
                <w:color w:val="000000"/>
                <w:sz w:val="22"/>
                <w:szCs w:val="22"/>
                <w:lang w:val="hr-HR" w:eastAsia="hr-HR"/>
              </w:rPr>
            </w:pPr>
            <w:r w:rsidRPr="008E1484">
              <w:rPr>
                <w:rFonts w:ascii="Calibri" w:hAnsi="Calibri"/>
                <w:color w:val="000000"/>
                <w:sz w:val="22"/>
                <w:szCs w:val="22"/>
                <w:lang w:val="hr-HR" w:eastAsia="hr-HR"/>
              </w:rPr>
              <w:t>plaća</w:t>
            </w:r>
          </w:p>
        </w:tc>
      </w:tr>
      <w:tr w:rsidR="008E1484" w:rsidRPr="008E1484" w:rsidTr="00953784">
        <w:trPr>
          <w:trHeight w:val="315"/>
        </w:trPr>
        <w:tc>
          <w:tcPr>
            <w:tcW w:w="1277" w:type="dxa"/>
            <w:shd w:val="clear" w:color="auto" w:fill="auto"/>
            <w:noWrap/>
            <w:vAlign w:val="bottom"/>
            <w:hideMark/>
          </w:tcPr>
          <w:p w:rsidR="008E1484" w:rsidRPr="008E1484" w:rsidRDefault="008E1484" w:rsidP="008E1484">
            <w:pPr>
              <w:jc w:val="right"/>
              <w:rPr>
                <w:color w:val="000000"/>
                <w:sz w:val="24"/>
                <w:szCs w:val="24"/>
                <w:lang w:val="hr-HR" w:eastAsia="hr-HR"/>
              </w:rPr>
            </w:pPr>
            <w:r w:rsidRPr="008E1484">
              <w:rPr>
                <w:color w:val="000000"/>
                <w:sz w:val="24"/>
                <w:szCs w:val="24"/>
                <w:lang w:val="hr-HR" w:eastAsia="hr-HR"/>
              </w:rPr>
              <w:t>10.5.2016</w:t>
            </w:r>
          </w:p>
        </w:tc>
        <w:tc>
          <w:tcPr>
            <w:tcW w:w="1701" w:type="dxa"/>
            <w:shd w:val="clear" w:color="auto" w:fill="auto"/>
            <w:noWrap/>
            <w:vAlign w:val="bottom"/>
            <w:hideMark/>
          </w:tcPr>
          <w:p w:rsidR="008E1484" w:rsidRPr="008E1484" w:rsidRDefault="008E1484" w:rsidP="008E1484">
            <w:pPr>
              <w:jc w:val="right"/>
              <w:rPr>
                <w:color w:val="000000"/>
                <w:sz w:val="24"/>
                <w:szCs w:val="24"/>
                <w:lang w:val="hr-HR" w:eastAsia="hr-HR"/>
              </w:rPr>
            </w:pPr>
            <w:r w:rsidRPr="008E1484">
              <w:rPr>
                <w:color w:val="000000"/>
                <w:sz w:val="24"/>
                <w:szCs w:val="24"/>
                <w:lang w:val="hr-HR" w:eastAsia="hr-HR"/>
              </w:rPr>
              <w:t>130,60 kn</w:t>
            </w:r>
          </w:p>
        </w:tc>
        <w:tc>
          <w:tcPr>
            <w:tcW w:w="1984" w:type="dxa"/>
            <w:shd w:val="clear" w:color="auto" w:fill="auto"/>
            <w:noWrap/>
            <w:vAlign w:val="bottom"/>
            <w:hideMark/>
          </w:tcPr>
          <w:p w:rsidR="008E1484" w:rsidRPr="008E1484" w:rsidRDefault="008E1484" w:rsidP="008E1484">
            <w:pPr>
              <w:jc w:val="right"/>
              <w:rPr>
                <w:color w:val="000000"/>
                <w:sz w:val="24"/>
                <w:szCs w:val="24"/>
                <w:lang w:val="hr-HR" w:eastAsia="hr-HR"/>
              </w:rPr>
            </w:pPr>
            <w:r w:rsidRPr="008E1484">
              <w:rPr>
                <w:color w:val="000000"/>
                <w:sz w:val="24"/>
                <w:szCs w:val="24"/>
                <w:lang w:val="hr-HR" w:eastAsia="hr-HR"/>
              </w:rPr>
              <w:t> </w:t>
            </w:r>
          </w:p>
        </w:tc>
        <w:tc>
          <w:tcPr>
            <w:tcW w:w="2455" w:type="dxa"/>
            <w:shd w:val="clear" w:color="auto" w:fill="auto"/>
            <w:noWrap/>
            <w:vAlign w:val="bottom"/>
            <w:hideMark/>
          </w:tcPr>
          <w:p w:rsidR="008E1484" w:rsidRPr="008E1484" w:rsidRDefault="008E1484" w:rsidP="008E1484">
            <w:pPr>
              <w:rPr>
                <w:color w:val="000000"/>
                <w:sz w:val="24"/>
                <w:szCs w:val="24"/>
                <w:lang w:val="hr-HR" w:eastAsia="hr-HR"/>
              </w:rPr>
            </w:pPr>
            <w:r w:rsidRPr="008E1484">
              <w:rPr>
                <w:color w:val="000000"/>
                <w:sz w:val="24"/>
                <w:szCs w:val="24"/>
                <w:lang w:val="hr-HR" w:eastAsia="hr-HR"/>
              </w:rPr>
              <w:t>Zagrebačka banka</w:t>
            </w:r>
          </w:p>
        </w:tc>
        <w:tc>
          <w:tcPr>
            <w:tcW w:w="2756" w:type="dxa"/>
            <w:shd w:val="clear" w:color="auto" w:fill="auto"/>
            <w:noWrap/>
            <w:vAlign w:val="bottom"/>
            <w:hideMark/>
          </w:tcPr>
          <w:p w:rsidR="008E1484" w:rsidRPr="008E1484" w:rsidRDefault="008E1484" w:rsidP="008E1484">
            <w:pPr>
              <w:rPr>
                <w:rFonts w:ascii="Calibri" w:hAnsi="Calibri"/>
                <w:color w:val="000000"/>
                <w:sz w:val="22"/>
                <w:szCs w:val="22"/>
                <w:lang w:val="hr-HR" w:eastAsia="hr-HR"/>
              </w:rPr>
            </w:pPr>
            <w:r w:rsidRPr="008E1484">
              <w:rPr>
                <w:rFonts w:ascii="Calibri" w:hAnsi="Calibri"/>
                <w:color w:val="000000"/>
                <w:sz w:val="22"/>
                <w:szCs w:val="22"/>
                <w:lang w:val="hr-HR" w:eastAsia="hr-HR"/>
              </w:rPr>
              <w:t>naplata naknade</w:t>
            </w:r>
          </w:p>
        </w:tc>
      </w:tr>
      <w:tr w:rsidR="008E1484" w:rsidRPr="008E1484" w:rsidTr="00953784">
        <w:trPr>
          <w:trHeight w:val="315"/>
        </w:trPr>
        <w:tc>
          <w:tcPr>
            <w:tcW w:w="1277" w:type="dxa"/>
            <w:shd w:val="clear" w:color="auto" w:fill="auto"/>
            <w:noWrap/>
            <w:vAlign w:val="bottom"/>
            <w:hideMark/>
          </w:tcPr>
          <w:p w:rsidR="008E1484" w:rsidRPr="008E1484" w:rsidRDefault="008E1484" w:rsidP="008E1484">
            <w:pPr>
              <w:jc w:val="right"/>
              <w:rPr>
                <w:color w:val="000000"/>
                <w:sz w:val="24"/>
                <w:szCs w:val="24"/>
                <w:lang w:val="hr-HR" w:eastAsia="hr-HR"/>
              </w:rPr>
            </w:pPr>
            <w:r w:rsidRPr="008E1484">
              <w:rPr>
                <w:color w:val="000000"/>
                <w:sz w:val="24"/>
                <w:szCs w:val="24"/>
                <w:lang w:val="hr-HR" w:eastAsia="hr-HR"/>
              </w:rPr>
              <w:t>13.5.2016</w:t>
            </w:r>
          </w:p>
        </w:tc>
        <w:tc>
          <w:tcPr>
            <w:tcW w:w="1701" w:type="dxa"/>
            <w:shd w:val="clear" w:color="auto" w:fill="auto"/>
            <w:noWrap/>
            <w:vAlign w:val="bottom"/>
            <w:hideMark/>
          </w:tcPr>
          <w:p w:rsidR="008E1484" w:rsidRPr="008E1484" w:rsidRDefault="008E1484" w:rsidP="008E1484">
            <w:pPr>
              <w:jc w:val="right"/>
              <w:rPr>
                <w:color w:val="000000"/>
                <w:sz w:val="24"/>
                <w:szCs w:val="24"/>
                <w:lang w:val="hr-HR" w:eastAsia="hr-HR"/>
              </w:rPr>
            </w:pPr>
            <w:r w:rsidRPr="008E1484">
              <w:rPr>
                <w:color w:val="000000"/>
                <w:sz w:val="24"/>
                <w:szCs w:val="24"/>
                <w:lang w:val="hr-HR" w:eastAsia="hr-HR"/>
              </w:rPr>
              <w:t> </w:t>
            </w:r>
          </w:p>
        </w:tc>
        <w:tc>
          <w:tcPr>
            <w:tcW w:w="1984" w:type="dxa"/>
            <w:shd w:val="clear" w:color="auto" w:fill="auto"/>
            <w:noWrap/>
            <w:vAlign w:val="bottom"/>
            <w:hideMark/>
          </w:tcPr>
          <w:p w:rsidR="008E1484" w:rsidRPr="008E1484" w:rsidRDefault="008E1484" w:rsidP="008E1484">
            <w:pPr>
              <w:jc w:val="right"/>
              <w:rPr>
                <w:color w:val="000000"/>
                <w:sz w:val="24"/>
                <w:szCs w:val="24"/>
                <w:lang w:val="hr-HR" w:eastAsia="hr-HR"/>
              </w:rPr>
            </w:pPr>
            <w:r w:rsidRPr="008E1484">
              <w:rPr>
                <w:color w:val="000000"/>
                <w:sz w:val="24"/>
                <w:szCs w:val="24"/>
                <w:lang w:val="hr-HR" w:eastAsia="hr-HR"/>
              </w:rPr>
              <w:t>22.511,59 kn</w:t>
            </w:r>
          </w:p>
        </w:tc>
        <w:tc>
          <w:tcPr>
            <w:tcW w:w="2455" w:type="dxa"/>
            <w:shd w:val="clear" w:color="auto" w:fill="auto"/>
            <w:noWrap/>
            <w:vAlign w:val="bottom"/>
            <w:hideMark/>
          </w:tcPr>
          <w:p w:rsidR="008E1484" w:rsidRPr="008E1484" w:rsidRDefault="008E1484" w:rsidP="008E1484">
            <w:pPr>
              <w:rPr>
                <w:color w:val="000000"/>
                <w:sz w:val="24"/>
                <w:szCs w:val="24"/>
                <w:lang w:val="hr-HR" w:eastAsia="hr-HR"/>
              </w:rPr>
            </w:pPr>
            <w:r w:rsidRPr="008E1484">
              <w:rPr>
                <w:color w:val="000000"/>
                <w:sz w:val="24"/>
                <w:szCs w:val="24"/>
                <w:lang w:val="hr-HR" w:eastAsia="hr-HR"/>
              </w:rPr>
              <w:t>Sportina, d.o.o.</w:t>
            </w:r>
          </w:p>
        </w:tc>
        <w:tc>
          <w:tcPr>
            <w:tcW w:w="2756" w:type="dxa"/>
            <w:shd w:val="clear" w:color="auto" w:fill="auto"/>
            <w:noWrap/>
            <w:vAlign w:val="bottom"/>
            <w:hideMark/>
          </w:tcPr>
          <w:p w:rsidR="008E1484" w:rsidRPr="008E1484" w:rsidRDefault="008E1484" w:rsidP="008E1484">
            <w:pPr>
              <w:rPr>
                <w:rFonts w:ascii="Calibri" w:hAnsi="Calibri"/>
                <w:color w:val="000000"/>
                <w:sz w:val="22"/>
                <w:szCs w:val="22"/>
                <w:lang w:val="hr-HR" w:eastAsia="hr-HR"/>
              </w:rPr>
            </w:pPr>
            <w:r w:rsidRPr="008E1484">
              <w:rPr>
                <w:rFonts w:ascii="Calibri" w:hAnsi="Calibri"/>
                <w:color w:val="000000"/>
                <w:sz w:val="22"/>
                <w:szCs w:val="22"/>
                <w:lang w:val="hr-HR" w:eastAsia="hr-HR"/>
              </w:rPr>
              <w:t>plaćanje po predstečajnoj nagodbi</w:t>
            </w:r>
          </w:p>
        </w:tc>
      </w:tr>
      <w:tr w:rsidR="008E1484" w:rsidRPr="008E1484" w:rsidTr="00953784">
        <w:trPr>
          <w:trHeight w:val="315"/>
        </w:trPr>
        <w:tc>
          <w:tcPr>
            <w:tcW w:w="1277" w:type="dxa"/>
            <w:shd w:val="clear" w:color="auto" w:fill="auto"/>
            <w:noWrap/>
            <w:vAlign w:val="bottom"/>
            <w:hideMark/>
          </w:tcPr>
          <w:p w:rsidR="008E1484" w:rsidRPr="008E1484" w:rsidRDefault="008E1484" w:rsidP="008E1484">
            <w:pPr>
              <w:jc w:val="right"/>
              <w:rPr>
                <w:color w:val="000000"/>
                <w:sz w:val="24"/>
                <w:szCs w:val="24"/>
                <w:lang w:val="hr-HR" w:eastAsia="hr-HR"/>
              </w:rPr>
            </w:pPr>
            <w:r w:rsidRPr="008E1484">
              <w:rPr>
                <w:color w:val="000000"/>
                <w:sz w:val="24"/>
                <w:szCs w:val="24"/>
                <w:lang w:val="hr-HR" w:eastAsia="hr-HR"/>
              </w:rPr>
              <w:t>25.5.2016</w:t>
            </w:r>
          </w:p>
        </w:tc>
        <w:tc>
          <w:tcPr>
            <w:tcW w:w="1701" w:type="dxa"/>
            <w:shd w:val="clear" w:color="auto" w:fill="auto"/>
            <w:noWrap/>
            <w:vAlign w:val="bottom"/>
            <w:hideMark/>
          </w:tcPr>
          <w:p w:rsidR="008E1484" w:rsidRPr="008E1484" w:rsidRDefault="008E1484" w:rsidP="008E1484">
            <w:pPr>
              <w:jc w:val="right"/>
              <w:rPr>
                <w:color w:val="000000"/>
                <w:sz w:val="24"/>
                <w:szCs w:val="24"/>
                <w:lang w:val="hr-HR" w:eastAsia="hr-HR"/>
              </w:rPr>
            </w:pPr>
            <w:r w:rsidRPr="008E1484">
              <w:rPr>
                <w:color w:val="000000"/>
                <w:sz w:val="24"/>
                <w:szCs w:val="24"/>
                <w:lang w:val="hr-HR" w:eastAsia="hr-HR"/>
              </w:rPr>
              <w:t>11.250,00 kn</w:t>
            </w:r>
          </w:p>
        </w:tc>
        <w:tc>
          <w:tcPr>
            <w:tcW w:w="1984" w:type="dxa"/>
            <w:shd w:val="clear" w:color="auto" w:fill="auto"/>
            <w:noWrap/>
            <w:vAlign w:val="bottom"/>
            <w:hideMark/>
          </w:tcPr>
          <w:p w:rsidR="008E1484" w:rsidRPr="008E1484" w:rsidRDefault="008E1484" w:rsidP="008E1484">
            <w:pPr>
              <w:jc w:val="right"/>
              <w:rPr>
                <w:color w:val="000000"/>
                <w:sz w:val="24"/>
                <w:szCs w:val="24"/>
                <w:lang w:val="hr-HR" w:eastAsia="hr-HR"/>
              </w:rPr>
            </w:pPr>
            <w:r w:rsidRPr="008E1484">
              <w:rPr>
                <w:color w:val="000000"/>
                <w:sz w:val="24"/>
                <w:szCs w:val="24"/>
                <w:lang w:val="hr-HR" w:eastAsia="hr-HR"/>
              </w:rPr>
              <w:t> </w:t>
            </w:r>
          </w:p>
        </w:tc>
        <w:tc>
          <w:tcPr>
            <w:tcW w:w="2455" w:type="dxa"/>
            <w:shd w:val="clear" w:color="auto" w:fill="auto"/>
            <w:noWrap/>
            <w:vAlign w:val="bottom"/>
            <w:hideMark/>
          </w:tcPr>
          <w:p w:rsidR="008E1484" w:rsidRPr="008E1484" w:rsidRDefault="008E1484" w:rsidP="008E1484">
            <w:pPr>
              <w:rPr>
                <w:color w:val="000000"/>
                <w:sz w:val="24"/>
                <w:szCs w:val="24"/>
                <w:lang w:val="hr-HR" w:eastAsia="hr-HR"/>
              </w:rPr>
            </w:pPr>
            <w:r w:rsidRPr="008E1484">
              <w:rPr>
                <w:color w:val="000000"/>
                <w:sz w:val="24"/>
                <w:szCs w:val="24"/>
                <w:lang w:val="hr-HR" w:eastAsia="hr-HR"/>
              </w:rPr>
              <w:t>Vanda Audit, d.o.o.</w:t>
            </w:r>
          </w:p>
        </w:tc>
        <w:tc>
          <w:tcPr>
            <w:tcW w:w="2756" w:type="dxa"/>
            <w:shd w:val="clear" w:color="auto" w:fill="auto"/>
            <w:noWrap/>
            <w:vAlign w:val="bottom"/>
            <w:hideMark/>
          </w:tcPr>
          <w:p w:rsidR="008E1484" w:rsidRPr="008E1484" w:rsidRDefault="008E1484" w:rsidP="008E1484">
            <w:pPr>
              <w:rPr>
                <w:rFonts w:ascii="Calibri" w:hAnsi="Calibri"/>
                <w:color w:val="000000"/>
                <w:sz w:val="22"/>
                <w:szCs w:val="22"/>
                <w:lang w:val="hr-HR" w:eastAsia="hr-HR"/>
              </w:rPr>
            </w:pPr>
            <w:r w:rsidRPr="008E1484">
              <w:rPr>
                <w:rFonts w:ascii="Calibri" w:hAnsi="Calibri"/>
                <w:color w:val="000000"/>
                <w:sz w:val="22"/>
                <w:szCs w:val="22"/>
                <w:lang w:val="hr-HR" w:eastAsia="hr-HR"/>
              </w:rPr>
              <w:t>usluge revizije</w:t>
            </w:r>
          </w:p>
        </w:tc>
      </w:tr>
      <w:tr w:rsidR="008E1484" w:rsidRPr="008E1484" w:rsidTr="00953784">
        <w:trPr>
          <w:trHeight w:val="315"/>
        </w:trPr>
        <w:tc>
          <w:tcPr>
            <w:tcW w:w="1277" w:type="dxa"/>
            <w:shd w:val="clear" w:color="auto" w:fill="auto"/>
            <w:noWrap/>
            <w:vAlign w:val="bottom"/>
            <w:hideMark/>
          </w:tcPr>
          <w:p w:rsidR="008E1484" w:rsidRPr="008E1484" w:rsidRDefault="008E1484" w:rsidP="008E1484">
            <w:pPr>
              <w:jc w:val="right"/>
              <w:rPr>
                <w:color w:val="000000"/>
                <w:sz w:val="24"/>
                <w:szCs w:val="24"/>
                <w:lang w:val="hr-HR" w:eastAsia="hr-HR"/>
              </w:rPr>
            </w:pPr>
            <w:r w:rsidRPr="008E1484">
              <w:rPr>
                <w:color w:val="000000"/>
                <w:sz w:val="24"/>
                <w:szCs w:val="24"/>
                <w:lang w:val="hr-HR" w:eastAsia="hr-HR"/>
              </w:rPr>
              <w:t>30.5.2016</w:t>
            </w:r>
          </w:p>
        </w:tc>
        <w:tc>
          <w:tcPr>
            <w:tcW w:w="1701" w:type="dxa"/>
            <w:shd w:val="clear" w:color="auto" w:fill="auto"/>
            <w:noWrap/>
            <w:vAlign w:val="bottom"/>
            <w:hideMark/>
          </w:tcPr>
          <w:p w:rsidR="008E1484" w:rsidRPr="008E1484" w:rsidRDefault="008E1484" w:rsidP="008E1484">
            <w:pPr>
              <w:jc w:val="right"/>
              <w:rPr>
                <w:color w:val="000000"/>
                <w:sz w:val="24"/>
                <w:szCs w:val="24"/>
                <w:lang w:val="hr-HR" w:eastAsia="hr-HR"/>
              </w:rPr>
            </w:pPr>
            <w:r w:rsidRPr="008E1484">
              <w:rPr>
                <w:color w:val="000000"/>
                <w:sz w:val="24"/>
                <w:szCs w:val="24"/>
                <w:lang w:val="hr-HR" w:eastAsia="hr-HR"/>
              </w:rPr>
              <w:t>947,39 kn</w:t>
            </w:r>
          </w:p>
        </w:tc>
        <w:tc>
          <w:tcPr>
            <w:tcW w:w="1984" w:type="dxa"/>
            <w:shd w:val="clear" w:color="auto" w:fill="auto"/>
            <w:noWrap/>
            <w:vAlign w:val="bottom"/>
            <w:hideMark/>
          </w:tcPr>
          <w:p w:rsidR="008E1484" w:rsidRPr="008E1484" w:rsidRDefault="008E1484" w:rsidP="008E1484">
            <w:pPr>
              <w:rPr>
                <w:color w:val="000000"/>
                <w:sz w:val="24"/>
                <w:szCs w:val="24"/>
                <w:lang w:val="hr-HR" w:eastAsia="hr-HR"/>
              </w:rPr>
            </w:pPr>
            <w:r w:rsidRPr="008E1484">
              <w:rPr>
                <w:color w:val="000000"/>
                <w:sz w:val="24"/>
                <w:szCs w:val="24"/>
                <w:lang w:val="hr-HR" w:eastAsia="hr-HR"/>
              </w:rPr>
              <w:t> </w:t>
            </w:r>
          </w:p>
        </w:tc>
        <w:tc>
          <w:tcPr>
            <w:tcW w:w="2455" w:type="dxa"/>
            <w:shd w:val="clear" w:color="auto" w:fill="auto"/>
            <w:noWrap/>
            <w:vAlign w:val="bottom"/>
            <w:hideMark/>
          </w:tcPr>
          <w:p w:rsidR="008E1484" w:rsidRPr="008E1484" w:rsidRDefault="008E1484" w:rsidP="008E1484">
            <w:pPr>
              <w:rPr>
                <w:color w:val="000000"/>
                <w:sz w:val="24"/>
                <w:szCs w:val="24"/>
                <w:lang w:val="hr-HR" w:eastAsia="hr-HR"/>
              </w:rPr>
            </w:pPr>
            <w:r w:rsidRPr="008E1484">
              <w:rPr>
                <w:color w:val="000000"/>
                <w:sz w:val="24"/>
                <w:szCs w:val="24"/>
                <w:lang w:val="hr-HR" w:eastAsia="hr-HR"/>
              </w:rPr>
              <w:t>Ante Majić</w:t>
            </w:r>
          </w:p>
        </w:tc>
        <w:tc>
          <w:tcPr>
            <w:tcW w:w="2756" w:type="dxa"/>
            <w:shd w:val="clear" w:color="auto" w:fill="auto"/>
            <w:noWrap/>
            <w:vAlign w:val="bottom"/>
            <w:hideMark/>
          </w:tcPr>
          <w:p w:rsidR="008E1484" w:rsidRPr="008E1484" w:rsidRDefault="008E1484" w:rsidP="008E1484">
            <w:pPr>
              <w:rPr>
                <w:rFonts w:ascii="Calibri" w:hAnsi="Calibri"/>
                <w:color w:val="000000"/>
                <w:sz w:val="22"/>
                <w:szCs w:val="22"/>
                <w:lang w:val="hr-HR" w:eastAsia="hr-HR"/>
              </w:rPr>
            </w:pPr>
            <w:r w:rsidRPr="008E1484">
              <w:rPr>
                <w:rFonts w:ascii="Calibri" w:hAnsi="Calibri"/>
                <w:color w:val="000000"/>
                <w:sz w:val="22"/>
                <w:szCs w:val="22"/>
                <w:lang w:val="hr-HR" w:eastAsia="hr-HR"/>
              </w:rPr>
              <w:t>refundacija</w:t>
            </w:r>
          </w:p>
        </w:tc>
      </w:tr>
      <w:tr w:rsidR="008E1484" w:rsidRPr="008E1484" w:rsidTr="00953784">
        <w:trPr>
          <w:trHeight w:val="315"/>
        </w:trPr>
        <w:tc>
          <w:tcPr>
            <w:tcW w:w="1277" w:type="dxa"/>
            <w:shd w:val="clear" w:color="auto" w:fill="auto"/>
            <w:noWrap/>
            <w:vAlign w:val="bottom"/>
            <w:hideMark/>
          </w:tcPr>
          <w:p w:rsidR="008E1484" w:rsidRPr="008E1484" w:rsidRDefault="008E1484" w:rsidP="008E1484">
            <w:pPr>
              <w:jc w:val="right"/>
              <w:rPr>
                <w:color w:val="000000"/>
                <w:sz w:val="24"/>
                <w:szCs w:val="24"/>
                <w:lang w:val="hr-HR" w:eastAsia="hr-HR"/>
              </w:rPr>
            </w:pPr>
            <w:r w:rsidRPr="008E1484">
              <w:rPr>
                <w:color w:val="000000"/>
                <w:sz w:val="24"/>
                <w:szCs w:val="24"/>
                <w:lang w:val="hr-HR" w:eastAsia="hr-HR"/>
              </w:rPr>
              <w:t>31.5.2016</w:t>
            </w:r>
          </w:p>
        </w:tc>
        <w:tc>
          <w:tcPr>
            <w:tcW w:w="1701" w:type="dxa"/>
            <w:shd w:val="clear" w:color="auto" w:fill="auto"/>
            <w:noWrap/>
            <w:vAlign w:val="bottom"/>
            <w:hideMark/>
          </w:tcPr>
          <w:p w:rsidR="008E1484" w:rsidRPr="008E1484" w:rsidRDefault="008E1484" w:rsidP="008E1484">
            <w:pPr>
              <w:jc w:val="right"/>
              <w:rPr>
                <w:color w:val="000000"/>
                <w:sz w:val="24"/>
                <w:szCs w:val="24"/>
                <w:lang w:val="hr-HR" w:eastAsia="hr-HR"/>
              </w:rPr>
            </w:pPr>
            <w:r w:rsidRPr="008E1484">
              <w:rPr>
                <w:color w:val="000000"/>
                <w:sz w:val="24"/>
                <w:szCs w:val="24"/>
                <w:lang w:val="hr-HR" w:eastAsia="hr-HR"/>
              </w:rPr>
              <w:t>1.000,00 kn</w:t>
            </w:r>
          </w:p>
        </w:tc>
        <w:tc>
          <w:tcPr>
            <w:tcW w:w="1984" w:type="dxa"/>
            <w:shd w:val="clear" w:color="auto" w:fill="auto"/>
            <w:noWrap/>
            <w:vAlign w:val="bottom"/>
            <w:hideMark/>
          </w:tcPr>
          <w:p w:rsidR="008E1484" w:rsidRPr="008E1484" w:rsidRDefault="008E1484" w:rsidP="008E1484">
            <w:pPr>
              <w:rPr>
                <w:color w:val="000000"/>
                <w:sz w:val="24"/>
                <w:szCs w:val="24"/>
                <w:lang w:val="hr-HR" w:eastAsia="hr-HR"/>
              </w:rPr>
            </w:pPr>
            <w:r w:rsidRPr="008E1484">
              <w:rPr>
                <w:color w:val="000000"/>
                <w:sz w:val="24"/>
                <w:szCs w:val="24"/>
                <w:lang w:val="hr-HR" w:eastAsia="hr-HR"/>
              </w:rPr>
              <w:t> </w:t>
            </w:r>
          </w:p>
        </w:tc>
        <w:tc>
          <w:tcPr>
            <w:tcW w:w="2455" w:type="dxa"/>
            <w:shd w:val="clear" w:color="auto" w:fill="auto"/>
            <w:noWrap/>
            <w:vAlign w:val="bottom"/>
            <w:hideMark/>
          </w:tcPr>
          <w:p w:rsidR="008E1484" w:rsidRPr="008E1484" w:rsidRDefault="008E1484" w:rsidP="008E1484">
            <w:pPr>
              <w:rPr>
                <w:color w:val="000000"/>
                <w:sz w:val="24"/>
                <w:szCs w:val="24"/>
                <w:lang w:val="hr-HR" w:eastAsia="hr-HR"/>
              </w:rPr>
            </w:pPr>
            <w:r w:rsidRPr="008E1484">
              <w:rPr>
                <w:color w:val="000000"/>
                <w:sz w:val="24"/>
                <w:szCs w:val="24"/>
                <w:lang w:val="hr-HR" w:eastAsia="hr-HR"/>
              </w:rPr>
              <w:t>Business for you, d.o.o.</w:t>
            </w:r>
          </w:p>
        </w:tc>
        <w:tc>
          <w:tcPr>
            <w:tcW w:w="2756" w:type="dxa"/>
            <w:shd w:val="clear" w:color="auto" w:fill="auto"/>
            <w:noWrap/>
            <w:vAlign w:val="bottom"/>
            <w:hideMark/>
          </w:tcPr>
          <w:p w:rsidR="008E1484" w:rsidRPr="008E1484" w:rsidRDefault="008E1484" w:rsidP="008E1484">
            <w:pPr>
              <w:rPr>
                <w:rFonts w:ascii="Calibri" w:hAnsi="Calibri"/>
                <w:color w:val="000000"/>
                <w:sz w:val="22"/>
                <w:szCs w:val="22"/>
                <w:lang w:val="hr-HR" w:eastAsia="hr-HR"/>
              </w:rPr>
            </w:pPr>
            <w:r w:rsidRPr="008E1484">
              <w:rPr>
                <w:rFonts w:ascii="Calibri" w:hAnsi="Calibri"/>
                <w:color w:val="000000"/>
                <w:sz w:val="22"/>
                <w:szCs w:val="22"/>
                <w:lang w:val="hr-HR" w:eastAsia="hr-HR"/>
              </w:rPr>
              <w:t>knjigovodstvene usluge 04/2016</w:t>
            </w:r>
          </w:p>
        </w:tc>
      </w:tr>
      <w:tr w:rsidR="008E1484" w:rsidRPr="008E1484" w:rsidTr="00953784">
        <w:trPr>
          <w:trHeight w:val="315"/>
        </w:trPr>
        <w:tc>
          <w:tcPr>
            <w:tcW w:w="1277" w:type="dxa"/>
            <w:shd w:val="clear" w:color="auto" w:fill="auto"/>
            <w:noWrap/>
            <w:vAlign w:val="bottom"/>
            <w:hideMark/>
          </w:tcPr>
          <w:p w:rsidR="008E1484" w:rsidRPr="008E1484" w:rsidRDefault="008E1484" w:rsidP="008E1484">
            <w:pPr>
              <w:jc w:val="right"/>
              <w:rPr>
                <w:color w:val="000000"/>
                <w:sz w:val="24"/>
                <w:szCs w:val="24"/>
                <w:lang w:val="hr-HR" w:eastAsia="hr-HR"/>
              </w:rPr>
            </w:pPr>
            <w:r w:rsidRPr="008E1484">
              <w:rPr>
                <w:color w:val="000000"/>
                <w:sz w:val="24"/>
                <w:szCs w:val="24"/>
                <w:lang w:val="hr-HR" w:eastAsia="hr-HR"/>
              </w:rPr>
              <w:t>31.5.2016</w:t>
            </w:r>
          </w:p>
        </w:tc>
        <w:tc>
          <w:tcPr>
            <w:tcW w:w="1701" w:type="dxa"/>
            <w:shd w:val="clear" w:color="auto" w:fill="auto"/>
            <w:noWrap/>
            <w:vAlign w:val="bottom"/>
            <w:hideMark/>
          </w:tcPr>
          <w:p w:rsidR="008E1484" w:rsidRPr="008E1484" w:rsidRDefault="008E1484" w:rsidP="008E1484">
            <w:pPr>
              <w:jc w:val="right"/>
              <w:rPr>
                <w:color w:val="000000"/>
                <w:sz w:val="24"/>
                <w:szCs w:val="24"/>
                <w:lang w:val="hr-HR" w:eastAsia="hr-HR"/>
              </w:rPr>
            </w:pPr>
            <w:r w:rsidRPr="008E1484">
              <w:rPr>
                <w:color w:val="000000"/>
                <w:sz w:val="24"/>
                <w:szCs w:val="24"/>
                <w:lang w:val="hr-HR" w:eastAsia="hr-HR"/>
              </w:rPr>
              <w:t>3.495,34 kn</w:t>
            </w:r>
          </w:p>
        </w:tc>
        <w:tc>
          <w:tcPr>
            <w:tcW w:w="1984" w:type="dxa"/>
            <w:shd w:val="clear" w:color="auto" w:fill="auto"/>
            <w:noWrap/>
            <w:vAlign w:val="bottom"/>
            <w:hideMark/>
          </w:tcPr>
          <w:p w:rsidR="008E1484" w:rsidRPr="008E1484" w:rsidRDefault="008E1484" w:rsidP="008E1484">
            <w:pPr>
              <w:rPr>
                <w:color w:val="000000"/>
                <w:sz w:val="24"/>
                <w:szCs w:val="24"/>
                <w:lang w:val="hr-HR" w:eastAsia="hr-HR"/>
              </w:rPr>
            </w:pPr>
            <w:r w:rsidRPr="008E1484">
              <w:rPr>
                <w:color w:val="000000"/>
                <w:sz w:val="24"/>
                <w:szCs w:val="24"/>
                <w:lang w:val="hr-HR" w:eastAsia="hr-HR"/>
              </w:rPr>
              <w:t> </w:t>
            </w:r>
          </w:p>
        </w:tc>
        <w:tc>
          <w:tcPr>
            <w:tcW w:w="2455" w:type="dxa"/>
            <w:shd w:val="clear" w:color="auto" w:fill="auto"/>
            <w:noWrap/>
            <w:vAlign w:val="bottom"/>
            <w:hideMark/>
          </w:tcPr>
          <w:p w:rsidR="008E1484" w:rsidRPr="008E1484" w:rsidRDefault="008E1484" w:rsidP="008E1484">
            <w:pPr>
              <w:rPr>
                <w:color w:val="000000"/>
                <w:sz w:val="24"/>
                <w:szCs w:val="24"/>
                <w:lang w:val="hr-HR" w:eastAsia="hr-HR"/>
              </w:rPr>
            </w:pPr>
            <w:r w:rsidRPr="008E1484">
              <w:rPr>
                <w:color w:val="000000"/>
                <w:sz w:val="24"/>
                <w:szCs w:val="24"/>
                <w:lang w:val="hr-HR" w:eastAsia="hr-HR"/>
              </w:rPr>
              <w:t>državni proračun RH</w:t>
            </w:r>
          </w:p>
        </w:tc>
        <w:tc>
          <w:tcPr>
            <w:tcW w:w="2756" w:type="dxa"/>
            <w:shd w:val="clear" w:color="auto" w:fill="auto"/>
            <w:noWrap/>
            <w:vAlign w:val="bottom"/>
            <w:hideMark/>
          </w:tcPr>
          <w:p w:rsidR="008E1484" w:rsidRPr="008E1484" w:rsidRDefault="008E1484" w:rsidP="008E1484">
            <w:pPr>
              <w:rPr>
                <w:rFonts w:ascii="Calibri" w:hAnsi="Calibri"/>
                <w:color w:val="000000"/>
                <w:sz w:val="22"/>
                <w:szCs w:val="22"/>
                <w:lang w:val="hr-HR" w:eastAsia="hr-HR"/>
              </w:rPr>
            </w:pPr>
            <w:r w:rsidRPr="008E1484">
              <w:rPr>
                <w:rFonts w:ascii="Calibri" w:hAnsi="Calibri"/>
                <w:color w:val="000000"/>
                <w:sz w:val="22"/>
                <w:szCs w:val="22"/>
                <w:lang w:val="hr-HR" w:eastAsia="hr-HR"/>
              </w:rPr>
              <w:t>doprinos za zapošljavanje</w:t>
            </w:r>
          </w:p>
        </w:tc>
      </w:tr>
      <w:tr w:rsidR="008E1484" w:rsidRPr="008E1484" w:rsidTr="00953784">
        <w:trPr>
          <w:trHeight w:val="375"/>
        </w:trPr>
        <w:tc>
          <w:tcPr>
            <w:tcW w:w="1277" w:type="dxa"/>
            <w:shd w:val="clear" w:color="auto" w:fill="auto"/>
            <w:noWrap/>
            <w:vAlign w:val="bottom"/>
            <w:hideMark/>
          </w:tcPr>
          <w:p w:rsidR="008E1484" w:rsidRPr="008E1484" w:rsidRDefault="008E1484" w:rsidP="008E1484">
            <w:pPr>
              <w:jc w:val="right"/>
              <w:rPr>
                <w:color w:val="000000"/>
                <w:sz w:val="24"/>
                <w:szCs w:val="24"/>
                <w:lang w:val="hr-HR" w:eastAsia="hr-HR"/>
              </w:rPr>
            </w:pPr>
            <w:r w:rsidRPr="008E1484">
              <w:rPr>
                <w:color w:val="000000"/>
                <w:sz w:val="24"/>
                <w:szCs w:val="24"/>
                <w:lang w:val="hr-HR" w:eastAsia="hr-HR"/>
              </w:rPr>
              <w:t>31.5.2016</w:t>
            </w:r>
          </w:p>
        </w:tc>
        <w:tc>
          <w:tcPr>
            <w:tcW w:w="1701" w:type="dxa"/>
            <w:shd w:val="clear" w:color="auto" w:fill="auto"/>
            <w:noWrap/>
            <w:vAlign w:val="bottom"/>
            <w:hideMark/>
          </w:tcPr>
          <w:p w:rsidR="008E1484" w:rsidRPr="008E1484" w:rsidRDefault="008E1484" w:rsidP="008E1484">
            <w:pPr>
              <w:jc w:val="right"/>
              <w:rPr>
                <w:color w:val="000000"/>
                <w:sz w:val="24"/>
                <w:szCs w:val="24"/>
                <w:lang w:val="hr-HR" w:eastAsia="hr-HR"/>
              </w:rPr>
            </w:pPr>
            <w:r w:rsidRPr="008E1484">
              <w:rPr>
                <w:color w:val="000000"/>
                <w:sz w:val="24"/>
                <w:szCs w:val="24"/>
                <w:lang w:val="hr-HR" w:eastAsia="hr-HR"/>
              </w:rPr>
              <w:t>1.028,04 kn</w:t>
            </w:r>
          </w:p>
        </w:tc>
        <w:tc>
          <w:tcPr>
            <w:tcW w:w="1984" w:type="dxa"/>
            <w:shd w:val="clear" w:color="auto" w:fill="auto"/>
            <w:noWrap/>
            <w:vAlign w:val="bottom"/>
            <w:hideMark/>
          </w:tcPr>
          <w:p w:rsidR="008E1484" w:rsidRPr="008E1484" w:rsidRDefault="008E1484" w:rsidP="008E1484">
            <w:pPr>
              <w:rPr>
                <w:color w:val="000000"/>
                <w:sz w:val="24"/>
                <w:szCs w:val="24"/>
                <w:lang w:val="hr-HR" w:eastAsia="hr-HR"/>
              </w:rPr>
            </w:pPr>
            <w:r w:rsidRPr="008E1484">
              <w:rPr>
                <w:color w:val="000000"/>
                <w:sz w:val="24"/>
                <w:szCs w:val="24"/>
                <w:lang w:val="hr-HR" w:eastAsia="hr-HR"/>
              </w:rPr>
              <w:t> </w:t>
            </w:r>
          </w:p>
        </w:tc>
        <w:tc>
          <w:tcPr>
            <w:tcW w:w="2455" w:type="dxa"/>
            <w:shd w:val="clear" w:color="auto" w:fill="auto"/>
            <w:vAlign w:val="bottom"/>
            <w:hideMark/>
          </w:tcPr>
          <w:p w:rsidR="008E1484" w:rsidRPr="008E1484" w:rsidRDefault="008E1484" w:rsidP="008E1484">
            <w:pPr>
              <w:rPr>
                <w:color w:val="000000"/>
                <w:sz w:val="24"/>
                <w:szCs w:val="24"/>
                <w:lang w:val="hr-HR" w:eastAsia="hr-HR"/>
              </w:rPr>
            </w:pPr>
            <w:r w:rsidRPr="008E1484">
              <w:rPr>
                <w:color w:val="000000"/>
                <w:sz w:val="24"/>
                <w:szCs w:val="24"/>
                <w:lang w:val="hr-HR" w:eastAsia="hr-HR"/>
              </w:rPr>
              <w:t>Hrvatski zavod za zdrav.osiguranje</w:t>
            </w:r>
          </w:p>
        </w:tc>
        <w:tc>
          <w:tcPr>
            <w:tcW w:w="2756" w:type="dxa"/>
            <w:shd w:val="clear" w:color="auto" w:fill="auto"/>
            <w:noWrap/>
            <w:vAlign w:val="bottom"/>
            <w:hideMark/>
          </w:tcPr>
          <w:p w:rsidR="008E1484" w:rsidRPr="008E1484" w:rsidRDefault="008E1484" w:rsidP="008E1484">
            <w:pPr>
              <w:rPr>
                <w:rFonts w:ascii="Calibri" w:hAnsi="Calibri"/>
                <w:color w:val="000000"/>
                <w:sz w:val="22"/>
                <w:szCs w:val="22"/>
                <w:lang w:val="hr-HR" w:eastAsia="hr-HR"/>
              </w:rPr>
            </w:pPr>
            <w:r w:rsidRPr="008E1484">
              <w:rPr>
                <w:rFonts w:ascii="Calibri" w:hAnsi="Calibri"/>
                <w:color w:val="000000"/>
                <w:sz w:val="22"/>
                <w:szCs w:val="22"/>
                <w:lang w:val="hr-HR" w:eastAsia="hr-HR"/>
              </w:rPr>
              <w:t>zaštita zdravlja na radu</w:t>
            </w:r>
          </w:p>
        </w:tc>
      </w:tr>
      <w:tr w:rsidR="008E1484" w:rsidRPr="008E1484" w:rsidTr="00953784">
        <w:trPr>
          <w:trHeight w:val="315"/>
        </w:trPr>
        <w:tc>
          <w:tcPr>
            <w:tcW w:w="1277" w:type="dxa"/>
            <w:shd w:val="clear" w:color="auto" w:fill="auto"/>
            <w:noWrap/>
            <w:vAlign w:val="bottom"/>
            <w:hideMark/>
          </w:tcPr>
          <w:p w:rsidR="008E1484" w:rsidRPr="008E1484" w:rsidRDefault="008E1484" w:rsidP="008E1484">
            <w:pPr>
              <w:jc w:val="right"/>
              <w:rPr>
                <w:color w:val="000000"/>
                <w:sz w:val="24"/>
                <w:szCs w:val="24"/>
                <w:lang w:val="hr-HR" w:eastAsia="hr-HR"/>
              </w:rPr>
            </w:pPr>
            <w:r w:rsidRPr="008E1484">
              <w:rPr>
                <w:color w:val="000000"/>
                <w:sz w:val="24"/>
                <w:szCs w:val="24"/>
                <w:lang w:val="hr-HR" w:eastAsia="hr-HR"/>
              </w:rPr>
              <w:t>31.5.2016</w:t>
            </w:r>
          </w:p>
        </w:tc>
        <w:tc>
          <w:tcPr>
            <w:tcW w:w="1701" w:type="dxa"/>
            <w:shd w:val="clear" w:color="auto" w:fill="auto"/>
            <w:noWrap/>
            <w:vAlign w:val="bottom"/>
            <w:hideMark/>
          </w:tcPr>
          <w:p w:rsidR="008E1484" w:rsidRPr="008E1484" w:rsidRDefault="008E1484" w:rsidP="008E1484">
            <w:pPr>
              <w:jc w:val="right"/>
              <w:rPr>
                <w:color w:val="000000"/>
                <w:sz w:val="24"/>
                <w:szCs w:val="24"/>
                <w:lang w:val="hr-HR" w:eastAsia="hr-HR"/>
              </w:rPr>
            </w:pPr>
            <w:r w:rsidRPr="008E1484">
              <w:rPr>
                <w:color w:val="000000"/>
                <w:sz w:val="24"/>
                <w:szCs w:val="24"/>
                <w:lang w:val="hr-HR" w:eastAsia="hr-HR"/>
              </w:rPr>
              <w:t>30.840,95 kn</w:t>
            </w:r>
          </w:p>
        </w:tc>
        <w:tc>
          <w:tcPr>
            <w:tcW w:w="1984" w:type="dxa"/>
            <w:shd w:val="clear" w:color="auto" w:fill="auto"/>
            <w:noWrap/>
            <w:vAlign w:val="bottom"/>
            <w:hideMark/>
          </w:tcPr>
          <w:p w:rsidR="008E1484" w:rsidRPr="008E1484" w:rsidRDefault="008E1484" w:rsidP="008E1484">
            <w:pPr>
              <w:rPr>
                <w:rFonts w:ascii="Calibri" w:hAnsi="Calibri"/>
                <w:color w:val="000000"/>
                <w:sz w:val="22"/>
                <w:szCs w:val="22"/>
                <w:lang w:val="hr-HR" w:eastAsia="hr-HR"/>
              </w:rPr>
            </w:pPr>
            <w:r w:rsidRPr="008E1484">
              <w:rPr>
                <w:rFonts w:ascii="Calibri" w:hAnsi="Calibri"/>
                <w:color w:val="000000"/>
                <w:sz w:val="22"/>
                <w:szCs w:val="22"/>
                <w:lang w:val="hr-HR" w:eastAsia="hr-HR"/>
              </w:rPr>
              <w:t> </w:t>
            </w:r>
          </w:p>
        </w:tc>
        <w:tc>
          <w:tcPr>
            <w:tcW w:w="2455" w:type="dxa"/>
            <w:shd w:val="clear" w:color="auto" w:fill="auto"/>
            <w:vAlign w:val="bottom"/>
            <w:hideMark/>
          </w:tcPr>
          <w:p w:rsidR="008E1484" w:rsidRPr="008E1484" w:rsidRDefault="008E1484" w:rsidP="008E1484">
            <w:pPr>
              <w:rPr>
                <w:color w:val="000000"/>
                <w:sz w:val="24"/>
                <w:szCs w:val="24"/>
                <w:lang w:val="hr-HR" w:eastAsia="hr-HR"/>
              </w:rPr>
            </w:pPr>
            <w:r w:rsidRPr="008E1484">
              <w:rPr>
                <w:color w:val="000000"/>
                <w:sz w:val="24"/>
                <w:szCs w:val="24"/>
                <w:lang w:val="hr-HR" w:eastAsia="hr-HR"/>
              </w:rPr>
              <w:t>Hrvatski zavod za zdrav.osiguranje</w:t>
            </w:r>
          </w:p>
        </w:tc>
        <w:tc>
          <w:tcPr>
            <w:tcW w:w="2756" w:type="dxa"/>
            <w:shd w:val="clear" w:color="auto" w:fill="auto"/>
            <w:noWrap/>
            <w:vAlign w:val="bottom"/>
            <w:hideMark/>
          </w:tcPr>
          <w:p w:rsidR="008E1484" w:rsidRPr="008E1484" w:rsidRDefault="008E1484" w:rsidP="008E1484">
            <w:pPr>
              <w:rPr>
                <w:rFonts w:ascii="Calibri" w:hAnsi="Calibri"/>
                <w:color w:val="000000"/>
                <w:sz w:val="22"/>
                <w:szCs w:val="22"/>
                <w:lang w:val="hr-HR" w:eastAsia="hr-HR"/>
              </w:rPr>
            </w:pPr>
            <w:r w:rsidRPr="008E1484">
              <w:rPr>
                <w:rFonts w:ascii="Calibri" w:hAnsi="Calibri"/>
                <w:color w:val="000000"/>
                <w:sz w:val="22"/>
                <w:szCs w:val="22"/>
                <w:lang w:val="hr-HR" w:eastAsia="hr-HR"/>
              </w:rPr>
              <w:t>zdravstveno osiguranje</w:t>
            </w:r>
          </w:p>
        </w:tc>
      </w:tr>
      <w:tr w:rsidR="008E1484" w:rsidRPr="008E1484" w:rsidTr="00953784">
        <w:trPr>
          <w:trHeight w:val="315"/>
        </w:trPr>
        <w:tc>
          <w:tcPr>
            <w:tcW w:w="1277" w:type="dxa"/>
            <w:shd w:val="clear" w:color="auto" w:fill="auto"/>
            <w:noWrap/>
            <w:vAlign w:val="bottom"/>
            <w:hideMark/>
          </w:tcPr>
          <w:p w:rsidR="008E1484" w:rsidRPr="008E1484" w:rsidRDefault="008E1484" w:rsidP="008E1484">
            <w:pPr>
              <w:jc w:val="right"/>
              <w:rPr>
                <w:color w:val="000000"/>
                <w:sz w:val="24"/>
                <w:szCs w:val="24"/>
                <w:lang w:val="hr-HR" w:eastAsia="hr-HR"/>
              </w:rPr>
            </w:pPr>
            <w:r w:rsidRPr="008E1484">
              <w:rPr>
                <w:color w:val="000000"/>
                <w:sz w:val="24"/>
                <w:szCs w:val="24"/>
                <w:lang w:val="hr-HR" w:eastAsia="hr-HR"/>
              </w:rPr>
              <w:t>31.5.2016</w:t>
            </w:r>
          </w:p>
        </w:tc>
        <w:tc>
          <w:tcPr>
            <w:tcW w:w="1701" w:type="dxa"/>
            <w:shd w:val="clear" w:color="auto" w:fill="auto"/>
            <w:noWrap/>
            <w:vAlign w:val="bottom"/>
            <w:hideMark/>
          </w:tcPr>
          <w:p w:rsidR="008E1484" w:rsidRPr="008E1484" w:rsidRDefault="008E1484" w:rsidP="008E1484">
            <w:pPr>
              <w:jc w:val="right"/>
              <w:rPr>
                <w:color w:val="000000"/>
                <w:sz w:val="24"/>
                <w:szCs w:val="24"/>
                <w:lang w:val="hr-HR" w:eastAsia="hr-HR"/>
              </w:rPr>
            </w:pPr>
            <w:r w:rsidRPr="008E1484">
              <w:rPr>
                <w:color w:val="000000"/>
                <w:sz w:val="24"/>
                <w:szCs w:val="24"/>
                <w:lang w:val="hr-HR" w:eastAsia="hr-HR"/>
              </w:rPr>
              <w:t>5.588,13 kn</w:t>
            </w:r>
          </w:p>
        </w:tc>
        <w:tc>
          <w:tcPr>
            <w:tcW w:w="1984" w:type="dxa"/>
            <w:shd w:val="clear" w:color="auto" w:fill="auto"/>
            <w:noWrap/>
            <w:vAlign w:val="bottom"/>
            <w:hideMark/>
          </w:tcPr>
          <w:p w:rsidR="008E1484" w:rsidRPr="008E1484" w:rsidRDefault="008E1484" w:rsidP="008E1484">
            <w:pPr>
              <w:rPr>
                <w:rFonts w:ascii="Calibri" w:hAnsi="Calibri"/>
                <w:color w:val="000000"/>
                <w:sz w:val="22"/>
                <w:szCs w:val="22"/>
                <w:lang w:val="hr-HR" w:eastAsia="hr-HR"/>
              </w:rPr>
            </w:pPr>
            <w:r w:rsidRPr="008E1484">
              <w:rPr>
                <w:rFonts w:ascii="Calibri" w:hAnsi="Calibri"/>
                <w:color w:val="000000"/>
                <w:sz w:val="22"/>
                <w:szCs w:val="22"/>
                <w:lang w:val="hr-HR" w:eastAsia="hr-HR"/>
              </w:rPr>
              <w:t> </w:t>
            </w:r>
          </w:p>
        </w:tc>
        <w:tc>
          <w:tcPr>
            <w:tcW w:w="2455" w:type="dxa"/>
            <w:shd w:val="clear" w:color="auto" w:fill="auto"/>
            <w:noWrap/>
            <w:vAlign w:val="bottom"/>
            <w:hideMark/>
          </w:tcPr>
          <w:p w:rsidR="008E1484" w:rsidRPr="008E1484" w:rsidRDefault="008E1484" w:rsidP="008E1484">
            <w:pPr>
              <w:rPr>
                <w:color w:val="000000"/>
                <w:sz w:val="24"/>
                <w:szCs w:val="24"/>
                <w:lang w:val="hr-HR" w:eastAsia="hr-HR"/>
              </w:rPr>
            </w:pPr>
            <w:r w:rsidRPr="008E1484">
              <w:rPr>
                <w:color w:val="000000"/>
                <w:sz w:val="24"/>
                <w:szCs w:val="24"/>
                <w:lang w:val="hr-HR" w:eastAsia="hr-HR"/>
              </w:rPr>
              <w:t>Dario Janković, sudski vještak</w:t>
            </w:r>
          </w:p>
        </w:tc>
        <w:tc>
          <w:tcPr>
            <w:tcW w:w="2756" w:type="dxa"/>
            <w:shd w:val="clear" w:color="auto" w:fill="auto"/>
            <w:noWrap/>
            <w:vAlign w:val="bottom"/>
            <w:hideMark/>
          </w:tcPr>
          <w:p w:rsidR="008E1484" w:rsidRPr="008E1484" w:rsidRDefault="008E1484" w:rsidP="008E1484">
            <w:pPr>
              <w:rPr>
                <w:rFonts w:ascii="Calibri" w:hAnsi="Calibri"/>
                <w:color w:val="000000"/>
                <w:sz w:val="22"/>
                <w:szCs w:val="22"/>
                <w:lang w:val="hr-HR" w:eastAsia="hr-HR"/>
              </w:rPr>
            </w:pPr>
            <w:r w:rsidRPr="008E1484">
              <w:rPr>
                <w:rFonts w:ascii="Calibri" w:hAnsi="Calibri"/>
                <w:color w:val="000000"/>
                <w:sz w:val="22"/>
                <w:szCs w:val="22"/>
                <w:lang w:val="hr-HR" w:eastAsia="hr-HR"/>
              </w:rPr>
              <w:t>trošak vještačenja</w:t>
            </w:r>
          </w:p>
        </w:tc>
      </w:tr>
      <w:tr w:rsidR="008E1484" w:rsidRPr="008E1484" w:rsidTr="00953784">
        <w:trPr>
          <w:trHeight w:val="315"/>
        </w:trPr>
        <w:tc>
          <w:tcPr>
            <w:tcW w:w="1277" w:type="dxa"/>
            <w:shd w:val="clear" w:color="auto" w:fill="auto"/>
            <w:noWrap/>
            <w:vAlign w:val="bottom"/>
            <w:hideMark/>
          </w:tcPr>
          <w:p w:rsidR="008E1484" w:rsidRPr="008E1484" w:rsidRDefault="008E1484" w:rsidP="008E1484">
            <w:pPr>
              <w:jc w:val="right"/>
              <w:rPr>
                <w:rFonts w:ascii="Calibri" w:hAnsi="Calibri"/>
                <w:color w:val="000000"/>
                <w:sz w:val="22"/>
                <w:szCs w:val="22"/>
                <w:lang w:val="hr-HR" w:eastAsia="hr-HR"/>
              </w:rPr>
            </w:pPr>
            <w:r w:rsidRPr="008E1484">
              <w:rPr>
                <w:rFonts w:ascii="Calibri" w:hAnsi="Calibri"/>
                <w:color w:val="000000"/>
                <w:sz w:val="22"/>
                <w:szCs w:val="22"/>
                <w:lang w:val="hr-HR" w:eastAsia="hr-HR"/>
              </w:rPr>
              <w:t>1.6.2016</w:t>
            </w:r>
          </w:p>
        </w:tc>
        <w:tc>
          <w:tcPr>
            <w:tcW w:w="1701" w:type="dxa"/>
            <w:shd w:val="clear" w:color="auto" w:fill="auto"/>
            <w:noWrap/>
            <w:vAlign w:val="bottom"/>
            <w:hideMark/>
          </w:tcPr>
          <w:p w:rsidR="008E1484" w:rsidRPr="008E1484" w:rsidRDefault="008E1484" w:rsidP="008E1484">
            <w:pPr>
              <w:jc w:val="right"/>
              <w:rPr>
                <w:color w:val="000000"/>
                <w:sz w:val="24"/>
                <w:szCs w:val="24"/>
                <w:lang w:val="hr-HR" w:eastAsia="hr-HR"/>
              </w:rPr>
            </w:pPr>
            <w:r w:rsidRPr="008E1484">
              <w:rPr>
                <w:color w:val="000000"/>
                <w:sz w:val="24"/>
                <w:szCs w:val="24"/>
                <w:lang w:val="hr-HR" w:eastAsia="hr-HR"/>
              </w:rPr>
              <w:t>46.409,34 kn</w:t>
            </w:r>
          </w:p>
        </w:tc>
        <w:tc>
          <w:tcPr>
            <w:tcW w:w="1984" w:type="dxa"/>
            <w:shd w:val="clear" w:color="auto" w:fill="auto"/>
            <w:noWrap/>
            <w:vAlign w:val="bottom"/>
            <w:hideMark/>
          </w:tcPr>
          <w:p w:rsidR="008E1484" w:rsidRPr="008E1484" w:rsidRDefault="008E1484" w:rsidP="008E1484">
            <w:pPr>
              <w:rPr>
                <w:rFonts w:ascii="Calibri" w:hAnsi="Calibri"/>
                <w:color w:val="000000"/>
                <w:sz w:val="22"/>
                <w:szCs w:val="22"/>
                <w:lang w:val="hr-HR" w:eastAsia="hr-HR"/>
              </w:rPr>
            </w:pPr>
            <w:r w:rsidRPr="008E1484">
              <w:rPr>
                <w:rFonts w:ascii="Calibri" w:hAnsi="Calibri"/>
                <w:color w:val="000000"/>
                <w:sz w:val="22"/>
                <w:szCs w:val="22"/>
                <w:lang w:val="hr-HR" w:eastAsia="hr-HR"/>
              </w:rPr>
              <w:t> </w:t>
            </w:r>
          </w:p>
        </w:tc>
        <w:tc>
          <w:tcPr>
            <w:tcW w:w="2455" w:type="dxa"/>
            <w:shd w:val="clear" w:color="auto" w:fill="auto"/>
            <w:noWrap/>
            <w:vAlign w:val="bottom"/>
            <w:hideMark/>
          </w:tcPr>
          <w:p w:rsidR="008E1484" w:rsidRPr="008E1484" w:rsidRDefault="008E1484" w:rsidP="008E1484">
            <w:pPr>
              <w:rPr>
                <w:color w:val="000000"/>
                <w:sz w:val="24"/>
                <w:szCs w:val="24"/>
                <w:lang w:val="hr-HR" w:eastAsia="hr-HR"/>
              </w:rPr>
            </w:pPr>
            <w:r w:rsidRPr="008E1484">
              <w:rPr>
                <w:color w:val="000000"/>
                <w:sz w:val="24"/>
                <w:szCs w:val="24"/>
                <w:lang w:val="hr-HR" w:eastAsia="hr-HR"/>
              </w:rPr>
              <w:t>Porez i prirez na dohodak</w:t>
            </w:r>
          </w:p>
        </w:tc>
        <w:tc>
          <w:tcPr>
            <w:tcW w:w="2756" w:type="dxa"/>
            <w:shd w:val="clear" w:color="auto" w:fill="auto"/>
            <w:noWrap/>
            <w:vAlign w:val="bottom"/>
            <w:hideMark/>
          </w:tcPr>
          <w:p w:rsidR="008E1484" w:rsidRPr="008E1484" w:rsidRDefault="008E1484" w:rsidP="008E1484">
            <w:pPr>
              <w:rPr>
                <w:rFonts w:ascii="Calibri" w:hAnsi="Calibri"/>
                <w:color w:val="000000"/>
                <w:sz w:val="22"/>
                <w:szCs w:val="22"/>
                <w:lang w:val="hr-HR" w:eastAsia="hr-HR"/>
              </w:rPr>
            </w:pPr>
            <w:r w:rsidRPr="008E1484">
              <w:rPr>
                <w:rFonts w:ascii="Calibri" w:hAnsi="Calibri"/>
                <w:color w:val="000000"/>
                <w:sz w:val="22"/>
                <w:szCs w:val="22"/>
                <w:lang w:val="hr-HR" w:eastAsia="hr-HR"/>
              </w:rPr>
              <w:t>porez i prirez</w:t>
            </w:r>
          </w:p>
        </w:tc>
      </w:tr>
      <w:tr w:rsidR="008E1484" w:rsidRPr="008E1484" w:rsidTr="00953784">
        <w:trPr>
          <w:trHeight w:val="315"/>
        </w:trPr>
        <w:tc>
          <w:tcPr>
            <w:tcW w:w="1277" w:type="dxa"/>
            <w:shd w:val="clear" w:color="auto" w:fill="auto"/>
            <w:noWrap/>
            <w:vAlign w:val="bottom"/>
            <w:hideMark/>
          </w:tcPr>
          <w:p w:rsidR="008E1484" w:rsidRPr="008E1484" w:rsidRDefault="008E1484" w:rsidP="008E1484">
            <w:pPr>
              <w:jc w:val="right"/>
              <w:rPr>
                <w:rFonts w:ascii="Calibri" w:hAnsi="Calibri"/>
                <w:color w:val="000000"/>
                <w:sz w:val="22"/>
                <w:szCs w:val="22"/>
                <w:lang w:val="hr-HR" w:eastAsia="hr-HR"/>
              </w:rPr>
            </w:pPr>
            <w:r w:rsidRPr="008E1484">
              <w:rPr>
                <w:rFonts w:ascii="Calibri" w:hAnsi="Calibri"/>
                <w:color w:val="000000"/>
                <w:sz w:val="22"/>
                <w:szCs w:val="22"/>
                <w:lang w:val="hr-HR" w:eastAsia="hr-HR"/>
              </w:rPr>
              <w:t>1.6.2016</w:t>
            </w:r>
          </w:p>
        </w:tc>
        <w:tc>
          <w:tcPr>
            <w:tcW w:w="1701" w:type="dxa"/>
            <w:shd w:val="clear" w:color="auto" w:fill="auto"/>
            <w:noWrap/>
            <w:vAlign w:val="bottom"/>
            <w:hideMark/>
          </w:tcPr>
          <w:p w:rsidR="008E1484" w:rsidRPr="008E1484" w:rsidRDefault="008E1484" w:rsidP="008E1484">
            <w:pPr>
              <w:jc w:val="right"/>
              <w:rPr>
                <w:color w:val="000000"/>
                <w:sz w:val="24"/>
                <w:szCs w:val="24"/>
                <w:lang w:val="hr-HR" w:eastAsia="hr-HR"/>
              </w:rPr>
            </w:pPr>
            <w:r w:rsidRPr="008E1484">
              <w:rPr>
                <w:color w:val="000000"/>
                <w:sz w:val="24"/>
                <w:szCs w:val="24"/>
                <w:lang w:val="hr-HR" w:eastAsia="hr-HR"/>
              </w:rPr>
              <w:t>29.497,46 kn</w:t>
            </w:r>
          </w:p>
        </w:tc>
        <w:tc>
          <w:tcPr>
            <w:tcW w:w="1984" w:type="dxa"/>
            <w:shd w:val="clear" w:color="auto" w:fill="auto"/>
            <w:noWrap/>
            <w:vAlign w:val="bottom"/>
            <w:hideMark/>
          </w:tcPr>
          <w:p w:rsidR="008E1484" w:rsidRPr="008E1484" w:rsidRDefault="008E1484" w:rsidP="008E1484">
            <w:pPr>
              <w:rPr>
                <w:rFonts w:ascii="Calibri" w:hAnsi="Calibri"/>
                <w:color w:val="000000"/>
                <w:sz w:val="22"/>
                <w:szCs w:val="22"/>
                <w:lang w:val="hr-HR" w:eastAsia="hr-HR"/>
              </w:rPr>
            </w:pPr>
            <w:r w:rsidRPr="008E1484">
              <w:rPr>
                <w:rFonts w:ascii="Calibri" w:hAnsi="Calibri"/>
                <w:color w:val="000000"/>
                <w:sz w:val="22"/>
                <w:szCs w:val="22"/>
                <w:lang w:val="hr-HR" w:eastAsia="hr-HR"/>
              </w:rPr>
              <w:t> </w:t>
            </w:r>
          </w:p>
        </w:tc>
        <w:tc>
          <w:tcPr>
            <w:tcW w:w="2455" w:type="dxa"/>
            <w:shd w:val="clear" w:color="auto" w:fill="auto"/>
            <w:vAlign w:val="bottom"/>
            <w:hideMark/>
          </w:tcPr>
          <w:p w:rsidR="008E1484" w:rsidRPr="008E1484" w:rsidRDefault="008E1484" w:rsidP="008E1484">
            <w:pPr>
              <w:rPr>
                <w:color w:val="000000"/>
                <w:sz w:val="24"/>
                <w:szCs w:val="24"/>
                <w:lang w:val="hr-HR" w:eastAsia="hr-HR"/>
              </w:rPr>
            </w:pPr>
            <w:r w:rsidRPr="008E1484">
              <w:rPr>
                <w:color w:val="000000"/>
                <w:sz w:val="24"/>
                <w:szCs w:val="24"/>
                <w:lang w:val="hr-HR" w:eastAsia="hr-HR"/>
              </w:rPr>
              <w:t>Hrvatski zavod za zdrav.osiguranje</w:t>
            </w:r>
          </w:p>
        </w:tc>
        <w:tc>
          <w:tcPr>
            <w:tcW w:w="2756" w:type="dxa"/>
            <w:shd w:val="clear" w:color="auto" w:fill="auto"/>
            <w:noWrap/>
            <w:vAlign w:val="bottom"/>
            <w:hideMark/>
          </w:tcPr>
          <w:p w:rsidR="008E1484" w:rsidRPr="008E1484" w:rsidRDefault="008E1484" w:rsidP="008E1484">
            <w:pPr>
              <w:rPr>
                <w:rFonts w:ascii="Calibri" w:hAnsi="Calibri"/>
                <w:color w:val="000000"/>
                <w:sz w:val="22"/>
                <w:szCs w:val="22"/>
                <w:lang w:val="hr-HR" w:eastAsia="hr-HR"/>
              </w:rPr>
            </w:pPr>
            <w:r w:rsidRPr="008E1484">
              <w:rPr>
                <w:rFonts w:ascii="Calibri" w:hAnsi="Calibri"/>
                <w:color w:val="000000"/>
                <w:sz w:val="22"/>
                <w:szCs w:val="22"/>
                <w:lang w:val="hr-HR" w:eastAsia="hr-HR"/>
              </w:rPr>
              <w:t>zdravstveno osiguranje</w:t>
            </w:r>
          </w:p>
        </w:tc>
      </w:tr>
      <w:tr w:rsidR="008E1484" w:rsidRPr="008E1484" w:rsidTr="00953784">
        <w:trPr>
          <w:trHeight w:val="315"/>
        </w:trPr>
        <w:tc>
          <w:tcPr>
            <w:tcW w:w="1277" w:type="dxa"/>
            <w:shd w:val="clear" w:color="auto" w:fill="auto"/>
            <w:noWrap/>
            <w:vAlign w:val="bottom"/>
            <w:hideMark/>
          </w:tcPr>
          <w:p w:rsidR="008E1484" w:rsidRPr="008E1484" w:rsidRDefault="008E1484" w:rsidP="008E1484">
            <w:pPr>
              <w:jc w:val="right"/>
              <w:rPr>
                <w:rFonts w:ascii="Calibri" w:hAnsi="Calibri"/>
                <w:color w:val="000000"/>
                <w:sz w:val="22"/>
                <w:szCs w:val="22"/>
                <w:lang w:val="hr-HR" w:eastAsia="hr-HR"/>
              </w:rPr>
            </w:pPr>
            <w:r w:rsidRPr="008E1484">
              <w:rPr>
                <w:rFonts w:ascii="Calibri" w:hAnsi="Calibri"/>
                <w:color w:val="000000"/>
                <w:sz w:val="22"/>
                <w:szCs w:val="22"/>
                <w:lang w:val="hr-HR" w:eastAsia="hr-HR"/>
              </w:rPr>
              <w:t>1.6.2016</w:t>
            </w:r>
          </w:p>
        </w:tc>
        <w:tc>
          <w:tcPr>
            <w:tcW w:w="1701" w:type="dxa"/>
            <w:shd w:val="clear" w:color="auto" w:fill="auto"/>
            <w:noWrap/>
            <w:vAlign w:val="bottom"/>
            <w:hideMark/>
          </w:tcPr>
          <w:p w:rsidR="008E1484" w:rsidRPr="008E1484" w:rsidRDefault="008E1484" w:rsidP="008E1484">
            <w:pPr>
              <w:jc w:val="right"/>
              <w:rPr>
                <w:color w:val="000000"/>
                <w:sz w:val="24"/>
                <w:szCs w:val="24"/>
                <w:lang w:val="hr-HR" w:eastAsia="hr-HR"/>
              </w:rPr>
            </w:pPr>
            <w:r w:rsidRPr="008E1484">
              <w:rPr>
                <w:color w:val="000000"/>
                <w:sz w:val="24"/>
                <w:szCs w:val="24"/>
                <w:lang w:val="hr-HR" w:eastAsia="hr-HR"/>
              </w:rPr>
              <w:t>29.497,46 kn</w:t>
            </w:r>
          </w:p>
        </w:tc>
        <w:tc>
          <w:tcPr>
            <w:tcW w:w="1984" w:type="dxa"/>
            <w:shd w:val="clear" w:color="auto" w:fill="auto"/>
            <w:noWrap/>
            <w:vAlign w:val="bottom"/>
            <w:hideMark/>
          </w:tcPr>
          <w:p w:rsidR="008E1484" w:rsidRPr="008E1484" w:rsidRDefault="008E1484" w:rsidP="008E1484">
            <w:pPr>
              <w:rPr>
                <w:rFonts w:ascii="Calibri" w:hAnsi="Calibri"/>
                <w:color w:val="000000"/>
                <w:sz w:val="22"/>
                <w:szCs w:val="22"/>
                <w:lang w:val="hr-HR" w:eastAsia="hr-HR"/>
              </w:rPr>
            </w:pPr>
            <w:r w:rsidRPr="008E1484">
              <w:rPr>
                <w:rFonts w:ascii="Calibri" w:hAnsi="Calibri"/>
                <w:color w:val="000000"/>
                <w:sz w:val="22"/>
                <w:szCs w:val="22"/>
                <w:lang w:val="hr-HR" w:eastAsia="hr-HR"/>
              </w:rPr>
              <w:t> </w:t>
            </w:r>
          </w:p>
        </w:tc>
        <w:tc>
          <w:tcPr>
            <w:tcW w:w="2455" w:type="dxa"/>
            <w:shd w:val="clear" w:color="auto" w:fill="auto"/>
            <w:vAlign w:val="bottom"/>
            <w:hideMark/>
          </w:tcPr>
          <w:p w:rsidR="008E1484" w:rsidRPr="008E1484" w:rsidRDefault="008E1484" w:rsidP="008E1484">
            <w:pPr>
              <w:rPr>
                <w:color w:val="000000"/>
                <w:sz w:val="24"/>
                <w:szCs w:val="24"/>
                <w:lang w:val="hr-HR" w:eastAsia="hr-HR"/>
              </w:rPr>
            </w:pPr>
            <w:r w:rsidRPr="008E1484">
              <w:rPr>
                <w:color w:val="000000"/>
                <w:sz w:val="24"/>
                <w:szCs w:val="24"/>
                <w:lang w:val="hr-HR" w:eastAsia="hr-HR"/>
              </w:rPr>
              <w:t>državni proračun RH</w:t>
            </w:r>
          </w:p>
        </w:tc>
        <w:tc>
          <w:tcPr>
            <w:tcW w:w="2756" w:type="dxa"/>
            <w:shd w:val="clear" w:color="auto" w:fill="auto"/>
            <w:noWrap/>
            <w:vAlign w:val="bottom"/>
            <w:hideMark/>
          </w:tcPr>
          <w:p w:rsidR="008E1484" w:rsidRPr="008E1484" w:rsidRDefault="008E1484" w:rsidP="008E1484">
            <w:pPr>
              <w:rPr>
                <w:rFonts w:ascii="Calibri" w:hAnsi="Calibri"/>
                <w:color w:val="000000"/>
                <w:sz w:val="22"/>
                <w:szCs w:val="22"/>
                <w:lang w:val="hr-HR" w:eastAsia="hr-HR"/>
              </w:rPr>
            </w:pPr>
            <w:r w:rsidRPr="008E1484">
              <w:rPr>
                <w:rFonts w:ascii="Calibri" w:hAnsi="Calibri"/>
                <w:color w:val="000000"/>
                <w:sz w:val="22"/>
                <w:szCs w:val="22"/>
                <w:lang w:val="hr-HR" w:eastAsia="hr-HR"/>
              </w:rPr>
              <w:t>doprinos za MIO I</w:t>
            </w:r>
          </w:p>
        </w:tc>
      </w:tr>
      <w:tr w:rsidR="008E1484" w:rsidRPr="008E1484" w:rsidTr="00953784">
        <w:trPr>
          <w:trHeight w:val="315"/>
        </w:trPr>
        <w:tc>
          <w:tcPr>
            <w:tcW w:w="1277" w:type="dxa"/>
            <w:shd w:val="clear" w:color="auto" w:fill="auto"/>
            <w:noWrap/>
            <w:vAlign w:val="bottom"/>
            <w:hideMark/>
          </w:tcPr>
          <w:p w:rsidR="008E1484" w:rsidRPr="008E1484" w:rsidRDefault="008E1484" w:rsidP="008E1484">
            <w:pPr>
              <w:jc w:val="right"/>
              <w:rPr>
                <w:rFonts w:ascii="Calibri" w:hAnsi="Calibri"/>
                <w:color w:val="000000"/>
                <w:sz w:val="22"/>
                <w:szCs w:val="22"/>
                <w:lang w:val="hr-HR" w:eastAsia="hr-HR"/>
              </w:rPr>
            </w:pPr>
            <w:r w:rsidRPr="008E1484">
              <w:rPr>
                <w:rFonts w:ascii="Calibri" w:hAnsi="Calibri"/>
                <w:color w:val="000000"/>
                <w:sz w:val="22"/>
                <w:szCs w:val="22"/>
                <w:lang w:val="hr-HR" w:eastAsia="hr-HR"/>
              </w:rPr>
              <w:t>1.6.2016</w:t>
            </w:r>
          </w:p>
        </w:tc>
        <w:tc>
          <w:tcPr>
            <w:tcW w:w="1701" w:type="dxa"/>
            <w:shd w:val="clear" w:color="auto" w:fill="auto"/>
            <w:noWrap/>
            <w:vAlign w:val="bottom"/>
            <w:hideMark/>
          </w:tcPr>
          <w:p w:rsidR="008E1484" w:rsidRPr="008E1484" w:rsidRDefault="008E1484" w:rsidP="008E1484">
            <w:pPr>
              <w:jc w:val="right"/>
              <w:rPr>
                <w:color w:val="000000"/>
                <w:sz w:val="24"/>
                <w:szCs w:val="24"/>
                <w:lang w:val="hr-HR" w:eastAsia="hr-HR"/>
              </w:rPr>
            </w:pPr>
            <w:r w:rsidRPr="008E1484">
              <w:rPr>
                <w:color w:val="000000"/>
                <w:sz w:val="24"/>
                <w:szCs w:val="24"/>
                <w:lang w:val="hr-HR" w:eastAsia="hr-HR"/>
              </w:rPr>
              <w:t>9.832,49 kn</w:t>
            </w:r>
          </w:p>
        </w:tc>
        <w:tc>
          <w:tcPr>
            <w:tcW w:w="1984" w:type="dxa"/>
            <w:shd w:val="clear" w:color="auto" w:fill="auto"/>
            <w:noWrap/>
            <w:vAlign w:val="bottom"/>
            <w:hideMark/>
          </w:tcPr>
          <w:p w:rsidR="008E1484" w:rsidRPr="008E1484" w:rsidRDefault="008E1484" w:rsidP="008E1484">
            <w:pPr>
              <w:rPr>
                <w:rFonts w:ascii="Calibri" w:hAnsi="Calibri"/>
                <w:color w:val="000000"/>
                <w:sz w:val="22"/>
                <w:szCs w:val="22"/>
                <w:lang w:val="hr-HR" w:eastAsia="hr-HR"/>
              </w:rPr>
            </w:pPr>
            <w:r w:rsidRPr="008E1484">
              <w:rPr>
                <w:rFonts w:ascii="Calibri" w:hAnsi="Calibri"/>
                <w:color w:val="000000"/>
                <w:sz w:val="22"/>
                <w:szCs w:val="22"/>
                <w:lang w:val="hr-HR" w:eastAsia="hr-HR"/>
              </w:rPr>
              <w:t> </w:t>
            </w:r>
          </w:p>
        </w:tc>
        <w:tc>
          <w:tcPr>
            <w:tcW w:w="2455" w:type="dxa"/>
            <w:shd w:val="clear" w:color="auto" w:fill="auto"/>
            <w:vAlign w:val="bottom"/>
            <w:hideMark/>
          </w:tcPr>
          <w:p w:rsidR="008E1484" w:rsidRPr="008E1484" w:rsidRDefault="008E1484" w:rsidP="008E1484">
            <w:pPr>
              <w:rPr>
                <w:color w:val="000000"/>
                <w:sz w:val="24"/>
                <w:szCs w:val="24"/>
                <w:lang w:val="hr-HR" w:eastAsia="hr-HR"/>
              </w:rPr>
            </w:pPr>
            <w:r w:rsidRPr="008E1484">
              <w:rPr>
                <w:color w:val="000000"/>
                <w:sz w:val="24"/>
                <w:szCs w:val="24"/>
                <w:lang w:val="hr-HR" w:eastAsia="hr-HR"/>
              </w:rPr>
              <w:t>Doprinos za mirovinsko osiguranje</w:t>
            </w:r>
          </w:p>
        </w:tc>
        <w:tc>
          <w:tcPr>
            <w:tcW w:w="2756" w:type="dxa"/>
            <w:shd w:val="clear" w:color="auto" w:fill="auto"/>
            <w:noWrap/>
            <w:vAlign w:val="bottom"/>
            <w:hideMark/>
          </w:tcPr>
          <w:p w:rsidR="008E1484" w:rsidRPr="008E1484" w:rsidRDefault="008E1484" w:rsidP="008E1484">
            <w:pPr>
              <w:rPr>
                <w:rFonts w:ascii="Calibri" w:hAnsi="Calibri"/>
                <w:color w:val="000000"/>
                <w:sz w:val="22"/>
                <w:szCs w:val="22"/>
                <w:lang w:val="hr-HR" w:eastAsia="hr-HR"/>
              </w:rPr>
            </w:pPr>
            <w:r w:rsidRPr="008E1484">
              <w:rPr>
                <w:rFonts w:ascii="Calibri" w:hAnsi="Calibri"/>
                <w:color w:val="000000"/>
                <w:sz w:val="22"/>
                <w:szCs w:val="22"/>
                <w:lang w:val="hr-HR" w:eastAsia="hr-HR"/>
              </w:rPr>
              <w:t>doprinos za MIO II</w:t>
            </w:r>
          </w:p>
        </w:tc>
      </w:tr>
      <w:tr w:rsidR="008E1484" w:rsidRPr="008E1484" w:rsidTr="00953784">
        <w:trPr>
          <w:trHeight w:val="315"/>
        </w:trPr>
        <w:tc>
          <w:tcPr>
            <w:tcW w:w="1277" w:type="dxa"/>
            <w:shd w:val="clear" w:color="auto" w:fill="auto"/>
            <w:noWrap/>
            <w:vAlign w:val="bottom"/>
            <w:hideMark/>
          </w:tcPr>
          <w:p w:rsidR="008E1484" w:rsidRPr="008E1484" w:rsidRDefault="008E1484" w:rsidP="008E1484">
            <w:pPr>
              <w:jc w:val="right"/>
              <w:rPr>
                <w:rFonts w:ascii="Calibri" w:hAnsi="Calibri"/>
                <w:color w:val="000000"/>
                <w:sz w:val="22"/>
                <w:szCs w:val="22"/>
                <w:lang w:val="hr-HR" w:eastAsia="hr-HR"/>
              </w:rPr>
            </w:pPr>
            <w:r w:rsidRPr="008E1484">
              <w:rPr>
                <w:rFonts w:ascii="Calibri" w:hAnsi="Calibri"/>
                <w:color w:val="000000"/>
                <w:sz w:val="22"/>
                <w:szCs w:val="22"/>
                <w:lang w:val="hr-HR" w:eastAsia="hr-HR"/>
              </w:rPr>
              <w:t>1.6.2016</w:t>
            </w:r>
          </w:p>
        </w:tc>
        <w:tc>
          <w:tcPr>
            <w:tcW w:w="1701" w:type="dxa"/>
            <w:shd w:val="clear" w:color="auto" w:fill="auto"/>
            <w:noWrap/>
            <w:vAlign w:val="bottom"/>
            <w:hideMark/>
          </w:tcPr>
          <w:p w:rsidR="008E1484" w:rsidRPr="008E1484" w:rsidRDefault="008E1484" w:rsidP="008E1484">
            <w:pPr>
              <w:jc w:val="right"/>
              <w:rPr>
                <w:color w:val="000000"/>
                <w:sz w:val="24"/>
                <w:szCs w:val="24"/>
                <w:lang w:val="hr-HR" w:eastAsia="hr-HR"/>
              </w:rPr>
            </w:pPr>
            <w:r w:rsidRPr="008E1484">
              <w:rPr>
                <w:color w:val="000000"/>
                <w:sz w:val="24"/>
                <w:szCs w:val="24"/>
                <w:lang w:val="hr-HR" w:eastAsia="hr-HR"/>
              </w:rPr>
              <w:t>110.910,46 kn</w:t>
            </w:r>
          </w:p>
        </w:tc>
        <w:tc>
          <w:tcPr>
            <w:tcW w:w="1984" w:type="dxa"/>
            <w:shd w:val="clear" w:color="auto" w:fill="auto"/>
            <w:noWrap/>
            <w:vAlign w:val="bottom"/>
            <w:hideMark/>
          </w:tcPr>
          <w:p w:rsidR="008E1484" w:rsidRPr="008E1484" w:rsidRDefault="008E1484" w:rsidP="008E1484">
            <w:pPr>
              <w:rPr>
                <w:rFonts w:ascii="Calibri" w:hAnsi="Calibri"/>
                <w:color w:val="000000"/>
                <w:sz w:val="22"/>
                <w:szCs w:val="22"/>
                <w:lang w:val="hr-HR" w:eastAsia="hr-HR"/>
              </w:rPr>
            </w:pPr>
            <w:r w:rsidRPr="008E1484">
              <w:rPr>
                <w:rFonts w:ascii="Calibri" w:hAnsi="Calibri"/>
                <w:color w:val="000000"/>
                <w:sz w:val="22"/>
                <w:szCs w:val="22"/>
                <w:lang w:val="hr-HR" w:eastAsia="hr-HR"/>
              </w:rPr>
              <w:t> </w:t>
            </w:r>
          </w:p>
        </w:tc>
        <w:tc>
          <w:tcPr>
            <w:tcW w:w="2455" w:type="dxa"/>
            <w:shd w:val="clear" w:color="auto" w:fill="auto"/>
            <w:vAlign w:val="bottom"/>
            <w:hideMark/>
          </w:tcPr>
          <w:p w:rsidR="008E1484" w:rsidRPr="008E1484" w:rsidRDefault="008E1484" w:rsidP="008E1484">
            <w:pPr>
              <w:rPr>
                <w:color w:val="000000"/>
                <w:sz w:val="24"/>
                <w:szCs w:val="24"/>
                <w:lang w:val="hr-HR" w:eastAsia="hr-HR"/>
              </w:rPr>
            </w:pPr>
            <w:r w:rsidRPr="008E1484">
              <w:rPr>
                <w:color w:val="000000"/>
                <w:sz w:val="24"/>
                <w:szCs w:val="24"/>
                <w:lang w:val="hr-HR" w:eastAsia="hr-HR"/>
              </w:rPr>
              <w:t>Ante Majić</w:t>
            </w:r>
          </w:p>
        </w:tc>
        <w:tc>
          <w:tcPr>
            <w:tcW w:w="2756" w:type="dxa"/>
            <w:shd w:val="clear" w:color="auto" w:fill="auto"/>
            <w:noWrap/>
            <w:vAlign w:val="bottom"/>
            <w:hideMark/>
          </w:tcPr>
          <w:p w:rsidR="008E1484" w:rsidRPr="008E1484" w:rsidRDefault="008E1484" w:rsidP="008E1484">
            <w:pPr>
              <w:rPr>
                <w:rFonts w:ascii="Calibri" w:hAnsi="Calibri"/>
                <w:color w:val="000000"/>
                <w:sz w:val="22"/>
                <w:szCs w:val="22"/>
                <w:lang w:val="hr-HR" w:eastAsia="hr-HR"/>
              </w:rPr>
            </w:pPr>
            <w:r w:rsidRPr="008E1484">
              <w:rPr>
                <w:rFonts w:ascii="Calibri" w:hAnsi="Calibri"/>
                <w:color w:val="000000"/>
                <w:sz w:val="22"/>
                <w:szCs w:val="22"/>
                <w:lang w:val="hr-HR" w:eastAsia="hr-HR"/>
              </w:rPr>
              <w:t>nagrada</w:t>
            </w:r>
          </w:p>
        </w:tc>
      </w:tr>
      <w:tr w:rsidR="008E1484" w:rsidRPr="008E1484" w:rsidTr="00953784">
        <w:trPr>
          <w:trHeight w:val="315"/>
        </w:trPr>
        <w:tc>
          <w:tcPr>
            <w:tcW w:w="1277" w:type="dxa"/>
            <w:shd w:val="clear" w:color="auto" w:fill="auto"/>
            <w:noWrap/>
            <w:vAlign w:val="bottom"/>
            <w:hideMark/>
          </w:tcPr>
          <w:p w:rsidR="008E1484" w:rsidRPr="008E1484" w:rsidRDefault="008E1484" w:rsidP="008E1484">
            <w:pPr>
              <w:jc w:val="right"/>
              <w:rPr>
                <w:rFonts w:ascii="Calibri" w:hAnsi="Calibri"/>
                <w:color w:val="000000"/>
                <w:sz w:val="22"/>
                <w:szCs w:val="22"/>
                <w:lang w:val="hr-HR" w:eastAsia="hr-HR"/>
              </w:rPr>
            </w:pPr>
            <w:r w:rsidRPr="008E1484">
              <w:rPr>
                <w:rFonts w:ascii="Calibri" w:hAnsi="Calibri"/>
                <w:color w:val="000000"/>
                <w:sz w:val="22"/>
                <w:szCs w:val="22"/>
                <w:lang w:val="hr-HR" w:eastAsia="hr-HR"/>
              </w:rPr>
              <w:t>10.6.2016</w:t>
            </w:r>
          </w:p>
        </w:tc>
        <w:tc>
          <w:tcPr>
            <w:tcW w:w="1701" w:type="dxa"/>
            <w:shd w:val="clear" w:color="auto" w:fill="auto"/>
            <w:noWrap/>
            <w:vAlign w:val="bottom"/>
            <w:hideMark/>
          </w:tcPr>
          <w:p w:rsidR="008E1484" w:rsidRPr="008E1484" w:rsidRDefault="008E1484" w:rsidP="008E1484">
            <w:pPr>
              <w:jc w:val="right"/>
              <w:rPr>
                <w:color w:val="000000"/>
                <w:sz w:val="24"/>
                <w:szCs w:val="24"/>
                <w:lang w:val="hr-HR" w:eastAsia="hr-HR"/>
              </w:rPr>
            </w:pPr>
            <w:r w:rsidRPr="008E1484">
              <w:rPr>
                <w:color w:val="000000"/>
                <w:sz w:val="24"/>
                <w:szCs w:val="24"/>
                <w:lang w:val="hr-HR" w:eastAsia="hr-HR"/>
              </w:rPr>
              <w:t>128,40 kn</w:t>
            </w:r>
          </w:p>
        </w:tc>
        <w:tc>
          <w:tcPr>
            <w:tcW w:w="1984" w:type="dxa"/>
            <w:shd w:val="clear" w:color="auto" w:fill="auto"/>
            <w:noWrap/>
            <w:vAlign w:val="bottom"/>
            <w:hideMark/>
          </w:tcPr>
          <w:p w:rsidR="008E1484" w:rsidRPr="008E1484" w:rsidRDefault="008E1484" w:rsidP="008E1484">
            <w:pPr>
              <w:rPr>
                <w:rFonts w:ascii="Calibri" w:hAnsi="Calibri"/>
                <w:color w:val="000000"/>
                <w:sz w:val="22"/>
                <w:szCs w:val="22"/>
                <w:lang w:val="hr-HR" w:eastAsia="hr-HR"/>
              </w:rPr>
            </w:pPr>
            <w:r w:rsidRPr="008E1484">
              <w:rPr>
                <w:rFonts w:ascii="Calibri" w:hAnsi="Calibri"/>
                <w:color w:val="000000"/>
                <w:sz w:val="22"/>
                <w:szCs w:val="22"/>
                <w:lang w:val="hr-HR" w:eastAsia="hr-HR"/>
              </w:rPr>
              <w:t> </w:t>
            </w:r>
          </w:p>
        </w:tc>
        <w:tc>
          <w:tcPr>
            <w:tcW w:w="2455" w:type="dxa"/>
            <w:shd w:val="clear" w:color="auto" w:fill="auto"/>
            <w:vAlign w:val="bottom"/>
            <w:hideMark/>
          </w:tcPr>
          <w:p w:rsidR="008E1484" w:rsidRPr="008E1484" w:rsidRDefault="008E1484" w:rsidP="008E1484">
            <w:pPr>
              <w:rPr>
                <w:color w:val="000000"/>
                <w:sz w:val="24"/>
                <w:szCs w:val="24"/>
                <w:lang w:val="hr-HR" w:eastAsia="hr-HR"/>
              </w:rPr>
            </w:pPr>
            <w:r w:rsidRPr="008E1484">
              <w:rPr>
                <w:color w:val="000000"/>
                <w:sz w:val="24"/>
                <w:szCs w:val="24"/>
                <w:lang w:val="hr-HR" w:eastAsia="hr-HR"/>
              </w:rPr>
              <w:t>Zagrebačka banka</w:t>
            </w:r>
          </w:p>
        </w:tc>
        <w:tc>
          <w:tcPr>
            <w:tcW w:w="2756" w:type="dxa"/>
            <w:shd w:val="clear" w:color="auto" w:fill="auto"/>
            <w:noWrap/>
            <w:vAlign w:val="bottom"/>
            <w:hideMark/>
          </w:tcPr>
          <w:p w:rsidR="008E1484" w:rsidRPr="008E1484" w:rsidRDefault="008E1484" w:rsidP="008E1484">
            <w:pPr>
              <w:rPr>
                <w:rFonts w:ascii="Calibri" w:hAnsi="Calibri"/>
                <w:color w:val="000000"/>
                <w:sz w:val="22"/>
                <w:szCs w:val="22"/>
                <w:lang w:val="hr-HR" w:eastAsia="hr-HR"/>
              </w:rPr>
            </w:pPr>
            <w:r w:rsidRPr="008E1484">
              <w:rPr>
                <w:rFonts w:ascii="Calibri" w:hAnsi="Calibri"/>
                <w:color w:val="000000"/>
                <w:sz w:val="22"/>
                <w:szCs w:val="22"/>
                <w:lang w:val="hr-HR" w:eastAsia="hr-HR"/>
              </w:rPr>
              <w:t>naplata naknade</w:t>
            </w:r>
          </w:p>
        </w:tc>
      </w:tr>
      <w:tr w:rsidR="008E1484" w:rsidRPr="008E1484" w:rsidTr="00953784">
        <w:trPr>
          <w:trHeight w:val="315"/>
        </w:trPr>
        <w:tc>
          <w:tcPr>
            <w:tcW w:w="1277" w:type="dxa"/>
            <w:shd w:val="clear" w:color="auto" w:fill="auto"/>
            <w:noWrap/>
            <w:vAlign w:val="bottom"/>
            <w:hideMark/>
          </w:tcPr>
          <w:p w:rsidR="008E1484" w:rsidRPr="008E1484" w:rsidRDefault="008E1484" w:rsidP="008E1484">
            <w:pPr>
              <w:jc w:val="right"/>
              <w:rPr>
                <w:rFonts w:ascii="Calibri" w:hAnsi="Calibri"/>
                <w:color w:val="000000"/>
                <w:sz w:val="22"/>
                <w:szCs w:val="22"/>
                <w:lang w:val="hr-HR" w:eastAsia="hr-HR"/>
              </w:rPr>
            </w:pPr>
            <w:r w:rsidRPr="008E1484">
              <w:rPr>
                <w:rFonts w:ascii="Calibri" w:hAnsi="Calibri"/>
                <w:color w:val="000000"/>
                <w:sz w:val="22"/>
                <w:szCs w:val="22"/>
                <w:lang w:val="hr-HR" w:eastAsia="hr-HR"/>
              </w:rPr>
              <w:t>15.6.2016</w:t>
            </w:r>
          </w:p>
        </w:tc>
        <w:tc>
          <w:tcPr>
            <w:tcW w:w="1701" w:type="dxa"/>
            <w:shd w:val="clear" w:color="auto" w:fill="auto"/>
            <w:noWrap/>
            <w:vAlign w:val="bottom"/>
            <w:hideMark/>
          </w:tcPr>
          <w:p w:rsidR="008E1484" w:rsidRPr="008E1484" w:rsidRDefault="008E1484" w:rsidP="008E1484">
            <w:pPr>
              <w:rPr>
                <w:rFonts w:ascii="Calibri" w:hAnsi="Calibri"/>
                <w:color w:val="000000"/>
                <w:sz w:val="22"/>
                <w:szCs w:val="22"/>
                <w:lang w:val="hr-HR" w:eastAsia="hr-HR"/>
              </w:rPr>
            </w:pPr>
            <w:r w:rsidRPr="008E1484">
              <w:rPr>
                <w:rFonts w:ascii="Calibri" w:hAnsi="Calibri"/>
                <w:color w:val="000000"/>
                <w:sz w:val="22"/>
                <w:szCs w:val="22"/>
                <w:lang w:val="hr-HR" w:eastAsia="hr-HR"/>
              </w:rPr>
              <w:t> </w:t>
            </w:r>
          </w:p>
        </w:tc>
        <w:tc>
          <w:tcPr>
            <w:tcW w:w="1984" w:type="dxa"/>
            <w:shd w:val="clear" w:color="auto" w:fill="auto"/>
            <w:noWrap/>
            <w:vAlign w:val="bottom"/>
            <w:hideMark/>
          </w:tcPr>
          <w:p w:rsidR="008E1484" w:rsidRPr="008E1484" w:rsidRDefault="008E1484" w:rsidP="008E1484">
            <w:pPr>
              <w:jc w:val="right"/>
              <w:rPr>
                <w:rFonts w:ascii="Calibri" w:hAnsi="Calibri"/>
                <w:color w:val="000000"/>
                <w:sz w:val="22"/>
                <w:szCs w:val="22"/>
                <w:lang w:val="hr-HR" w:eastAsia="hr-HR"/>
              </w:rPr>
            </w:pPr>
            <w:r w:rsidRPr="008E1484">
              <w:rPr>
                <w:rFonts w:ascii="Calibri" w:hAnsi="Calibri"/>
                <w:color w:val="000000"/>
                <w:sz w:val="22"/>
                <w:szCs w:val="22"/>
                <w:lang w:val="hr-HR" w:eastAsia="hr-HR"/>
              </w:rPr>
              <w:t>22511,59</w:t>
            </w:r>
          </w:p>
        </w:tc>
        <w:tc>
          <w:tcPr>
            <w:tcW w:w="2455" w:type="dxa"/>
            <w:shd w:val="clear" w:color="auto" w:fill="auto"/>
            <w:vAlign w:val="bottom"/>
            <w:hideMark/>
          </w:tcPr>
          <w:p w:rsidR="008E1484" w:rsidRPr="008E1484" w:rsidRDefault="008E1484" w:rsidP="008E1484">
            <w:pPr>
              <w:rPr>
                <w:color w:val="000000"/>
                <w:sz w:val="24"/>
                <w:szCs w:val="24"/>
                <w:lang w:val="hr-HR" w:eastAsia="hr-HR"/>
              </w:rPr>
            </w:pPr>
            <w:r w:rsidRPr="008E1484">
              <w:rPr>
                <w:color w:val="000000"/>
                <w:sz w:val="24"/>
                <w:szCs w:val="24"/>
                <w:lang w:val="hr-HR" w:eastAsia="hr-HR"/>
              </w:rPr>
              <w:t>Sportina, d.o.o.</w:t>
            </w:r>
          </w:p>
        </w:tc>
        <w:tc>
          <w:tcPr>
            <w:tcW w:w="2756" w:type="dxa"/>
            <w:shd w:val="clear" w:color="auto" w:fill="auto"/>
            <w:noWrap/>
            <w:vAlign w:val="bottom"/>
            <w:hideMark/>
          </w:tcPr>
          <w:p w:rsidR="008E1484" w:rsidRPr="008E1484" w:rsidRDefault="008E1484" w:rsidP="008E1484">
            <w:pPr>
              <w:rPr>
                <w:rFonts w:ascii="Calibri" w:hAnsi="Calibri"/>
                <w:color w:val="000000"/>
                <w:sz w:val="22"/>
                <w:szCs w:val="22"/>
                <w:lang w:val="hr-HR" w:eastAsia="hr-HR"/>
              </w:rPr>
            </w:pPr>
            <w:r w:rsidRPr="008E1484">
              <w:rPr>
                <w:rFonts w:ascii="Calibri" w:hAnsi="Calibri"/>
                <w:color w:val="000000"/>
                <w:sz w:val="22"/>
                <w:szCs w:val="22"/>
                <w:lang w:val="hr-HR" w:eastAsia="hr-HR"/>
              </w:rPr>
              <w:t>plaćanje po predstečajnoj nagodbi</w:t>
            </w:r>
          </w:p>
        </w:tc>
      </w:tr>
      <w:tr w:rsidR="008E1484" w:rsidRPr="008E1484" w:rsidTr="00953784">
        <w:trPr>
          <w:trHeight w:val="315"/>
        </w:trPr>
        <w:tc>
          <w:tcPr>
            <w:tcW w:w="1277" w:type="dxa"/>
            <w:shd w:val="clear" w:color="auto" w:fill="auto"/>
            <w:noWrap/>
            <w:vAlign w:val="bottom"/>
            <w:hideMark/>
          </w:tcPr>
          <w:p w:rsidR="008E1484" w:rsidRPr="008E1484" w:rsidRDefault="008E1484" w:rsidP="008E1484">
            <w:pPr>
              <w:jc w:val="right"/>
              <w:rPr>
                <w:rFonts w:ascii="Calibri" w:hAnsi="Calibri"/>
                <w:color w:val="000000"/>
                <w:sz w:val="22"/>
                <w:szCs w:val="22"/>
                <w:lang w:val="hr-HR" w:eastAsia="hr-HR"/>
              </w:rPr>
            </w:pPr>
            <w:r w:rsidRPr="008E1484">
              <w:rPr>
                <w:rFonts w:ascii="Calibri" w:hAnsi="Calibri"/>
                <w:color w:val="000000"/>
                <w:sz w:val="22"/>
                <w:szCs w:val="22"/>
                <w:lang w:val="hr-HR" w:eastAsia="hr-HR"/>
              </w:rPr>
              <w:t>21.6.2016</w:t>
            </w:r>
          </w:p>
        </w:tc>
        <w:tc>
          <w:tcPr>
            <w:tcW w:w="1701" w:type="dxa"/>
            <w:shd w:val="clear" w:color="auto" w:fill="auto"/>
            <w:noWrap/>
            <w:vAlign w:val="bottom"/>
            <w:hideMark/>
          </w:tcPr>
          <w:p w:rsidR="008E1484" w:rsidRPr="008E1484" w:rsidRDefault="008E1484" w:rsidP="008E1484">
            <w:pPr>
              <w:jc w:val="right"/>
              <w:rPr>
                <w:color w:val="000000"/>
                <w:sz w:val="24"/>
                <w:szCs w:val="24"/>
                <w:lang w:val="hr-HR" w:eastAsia="hr-HR"/>
              </w:rPr>
            </w:pPr>
            <w:r w:rsidRPr="008E1484">
              <w:rPr>
                <w:color w:val="000000"/>
                <w:sz w:val="24"/>
                <w:szCs w:val="24"/>
                <w:lang w:val="hr-HR" w:eastAsia="hr-HR"/>
              </w:rPr>
              <w:t>60,00 kn</w:t>
            </w:r>
          </w:p>
        </w:tc>
        <w:tc>
          <w:tcPr>
            <w:tcW w:w="1984" w:type="dxa"/>
            <w:shd w:val="clear" w:color="auto" w:fill="auto"/>
            <w:noWrap/>
            <w:vAlign w:val="bottom"/>
            <w:hideMark/>
          </w:tcPr>
          <w:p w:rsidR="008E1484" w:rsidRPr="008E1484" w:rsidRDefault="008E1484" w:rsidP="008E1484">
            <w:pPr>
              <w:rPr>
                <w:rFonts w:ascii="Calibri" w:hAnsi="Calibri"/>
                <w:color w:val="000000"/>
                <w:sz w:val="22"/>
                <w:szCs w:val="22"/>
                <w:lang w:val="hr-HR" w:eastAsia="hr-HR"/>
              </w:rPr>
            </w:pPr>
            <w:r w:rsidRPr="008E1484">
              <w:rPr>
                <w:rFonts w:ascii="Calibri" w:hAnsi="Calibri"/>
                <w:color w:val="000000"/>
                <w:sz w:val="22"/>
                <w:szCs w:val="22"/>
                <w:lang w:val="hr-HR" w:eastAsia="hr-HR"/>
              </w:rPr>
              <w:t> </w:t>
            </w:r>
          </w:p>
        </w:tc>
        <w:tc>
          <w:tcPr>
            <w:tcW w:w="2455" w:type="dxa"/>
            <w:shd w:val="clear" w:color="auto" w:fill="auto"/>
            <w:vAlign w:val="bottom"/>
            <w:hideMark/>
          </w:tcPr>
          <w:p w:rsidR="008E1484" w:rsidRPr="008E1484" w:rsidRDefault="008E1484" w:rsidP="008E1484">
            <w:pPr>
              <w:rPr>
                <w:color w:val="000000"/>
                <w:sz w:val="24"/>
                <w:szCs w:val="24"/>
                <w:lang w:val="hr-HR" w:eastAsia="hr-HR"/>
              </w:rPr>
            </w:pPr>
            <w:r w:rsidRPr="008E1484">
              <w:rPr>
                <w:color w:val="000000"/>
                <w:sz w:val="24"/>
                <w:szCs w:val="24"/>
                <w:lang w:val="hr-HR" w:eastAsia="hr-HR"/>
              </w:rPr>
              <w:t>Financijska agencija</w:t>
            </w:r>
          </w:p>
        </w:tc>
        <w:tc>
          <w:tcPr>
            <w:tcW w:w="2756" w:type="dxa"/>
            <w:shd w:val="clear" w:color="auto" w:fill="auto"/>
            <w:noWrap/>
            <w:vAlign w:val="bottom"/>
            <w:hideMark/>
          </w:tcPr>
          <w:p w:rsidR="008E1484" w:rsidRPr="008E1484" w:rsidRDefault="008E1484" w:rsidP="008E1484">
            <w:pPr>
              <w:rPr>
                <w:rFonts w:ascii="Calibri" w:hAnsi="Calibri"/>
                <w:color w:val="000000"/>
                <w:sz w:val="22"/>
                <w:szCs w:val="22"/>
                <w:lang w:val="hr-HR" w:eastAsia="hr-HR"/>
              </w:rPr>
            </w:pPr>
            <w:r w:rsidRPr="008E1484">
              <w:rPr>
                <w:rFonts w:ascii="Calibri" w:hAnsi="Calibri"/>
                <w:color w:val="000000"/>
                <w:sz w:val="22"/>
                <w:szCs w:val="22"/>
                <w:lang w:val="hr-HR" w:eastAsia="hr-HR"/>
              </w:rPr>
              <w:t>razlika uplate za GFI 2015-12.3.2015.</w:t>
            </w:r>
          </w:p>
        </w:tc>
      </w:tr>
      <w:tr w:rsidR="008E1484" w:rsidRPr="008E1484" w:rsidTr="00953784">
        <w:trPr>
          <w:trHeight w:val="315"/>
        </w:trPr>
        <w:tc>
          <w:tcPr>
            <w:tcW w:w="1277" w:type="dxa"/>
            <w:shd w:val="clear" w:color="auto" w:fill="auto"/>
            <w:noWrap/>
            <w:vAlign w:val="bottom"/>
            <w:hideMark/>
          </w:tcPr>
          <w:p w:rsidR="008E1484" w:rsidRPr="008E1484" w:rsidRDefault="008E1484" w:rsidP="008E1484">
            <w:pPr>
              <w:jc w:val="right"/>
              <w:rPr>
                <w:rFonts w:ascii="Calibri" w:hAnsi="Calibri"/>
                <w:color w:val="000000"/>
                <w:sz w:val="22"/>
                <w:szCs w:val="22"/>
                <w:lang w:val="hr-HR" w:eastAsia="hr-HR"/>
              </w:rPr>
            </w:pPr>
            <w:r w:rsidRPr="008E1484">
              <w:rPr>
                <w:rFonts w:ascii="Calibri" w:hAnsi="Calibri"/>
                <w:color w:val="000000"/>
                <w:sz w:val="22"/>
                <w:szCs w:val="22"/>
                <w:lang w:val="hr-HR" w:eastAsia="hr-HR"/>
              </w:rPr>
              <w:t>4.7.2016</w:t>
            </w:r>
          </w:p>
        </w:tc>
        <w:tc>
          <w:tcPr>
            <w:tcW w:w="1701" w:type="dxa"/>
            <w:shd w:val="clear" w:color="auto" w:fill="auto"/>
            <w:noWrap/>
            <w:vAlign w:val="bottom"/>
            <w:hideMark/>
          </w:tcPr>
          <w:p w:rsidR="008E1484" w:rsidRPr="008E1484" w:rsidRDefault="008E1484" w:rsidP="008E1484">
            <w:pPr>
              <w:jc w:val="right"/>
              <w:rPr>
                <w:color w:val="000000"/>
                <w:sz w:val="24"/>
                <w:szCs w:val="24"/>
                <w:lang w:val="hr-HR" w:eastAsia="hr-HR"/>
              </w:rPr>
            </w:pPr>
            <w:r w:rsidRPr="008E1484">
              <w:rPr>
                <w:color w:val="000000"/>
                <w:sz w:val="24"/>
                <w:szCs w:val="24"/>
                <w:lang w:val="hr-HR" w:eastAsia="hr-HR"/>
              </w:rPr>
              <w:t>50,00 kn</w:t>
            </w:r>
          </w:p>
        </w:tc>
        <w:tc>
          <w:tcPr>
            <w:tcW w:w="1984" w:type="dxa"/>
            <w:shd w:val="clear" w:color="auto" w:fill="auto"/>
            <w:noWrap/>
            <w:vAlign w:val="bottom"/>
            <w:hideMark/>
          </w:tcPr>
          <w:p w:rsidR="008E1484" w:rsidRPr="008E1484" w:rsidRDefault="008E1484" w:rsidP="008E1484">
            <w:pPr>
              <w:rPr>
                <w:rFonts w:ascii="Calibri" w:hAnsi="Calibri"/>
                <w:color w:val="000000"/>
                <w:sz w:val="22"/>
                <w:szCs w:val="22"/>
                <w:lang w:val="hr-HR" w:eastAsia="hr-HR"/>
              </w:rPr>
            </w:pPr>
            <w:r w:rsidRPr="008E1484">
              <w:rPr>
                <w:rFonts w:ascii="Calibri" w:hAnsi="Calibri"/>
                <w:color w:val="000000"/>
                <w:sz w:val="22"/>
                <w:szCs w:val="22"/>
                <w:lang w:val="hr-HR" w:eastAsia="hr-HR"/>
              </w:rPr>
              <w:t> </w:t>
            </w:r>
          </w:p>
        </w:tc>
        <w:tc>
          <w:tcPr>
            <w:tcW w:w="2455" w:type="dxa"/>
            <w:shd w:val="clear" w:color="auto" w:fill="auto"/>
            <w:vAlign w:val="bottom"/>
            <w:hideMark/>
          </w:tcPr>
          <w:p w:rsidR="008E1484" w:rsidRPr="008E1484" w:rsidRDefault="008E1484" w:rsidP="008E1484">
            <w:pPr>
              <w:rPr>
                <w:color w:val="000000"/>
                <w:sz w:val="24"/>
                <w:szCs w:val="24"/>
                <w:lang w:val="hr-HR" w:eastAsia="hr-HR"/>
              </w:rPr>
            </w:pPr>
            <w:r w:rsidRPr="008E1484">
              <w:rPr>
                <w:color w:val="000000"/>
                <w:sz w:val="24"/>
                <w:szCs w:val="24"/>
                <w:lang w:val="hr-HR" w:eastAsia="hr-HR"/>
              </w:rPr>
              <w:t>državni proračun RH</w:t>
            </w:r>
          </w:p>
        </w:tc>
        <w:tc>
          <w:tcPr>
            <w:tcW w:w="2756" w:type="dxa"/>
            <w:shd w:val="clear" w:color="auto" w:fill="auto"/>
            <w:noWrap/>
            <w:vAlign w:val="bottom"/>
            <w:hideMark/>
          </w:tcPr>
          <w:p w:rsidR="008E1484" w:rsidRPr="008E1484" w:rsidRDefault="008E1484" w:rsidP="008E1484">
            <w:pPr>
              <w:rPr>
                <w:rFonts w:ascii="Calibri" w:hAnsi="Calibri"/>
                <w:color w:val="000000"/>
                <w:sz w:val="22"/>
                <w:szCs w:val="22"/>
                <w:lang w:val="hr-HR" w:eastAsia="hr-HR"/>
              </w:rPr>
            </w:pPr>
            <w:r w:rsidRPr="008E1484">
              <w:rPr>
                <w:rFonts w:ascii="Calibri" w:hAnsi="Calibri"/>
                <w:color w:val="000000"/>
                <w:sz w:val="22"/>
                <w:szCs w:val="22"/>
                <w:lang w:val="hr-HR" w:eastAsia="hr-HR"/>
              </w:rPr>
              <w:t>P-1344/2015 TS ZG</w:t>
            </w:r>
          </w:p>
        </w:tc>
      </w:tr>
      <w:tr w:rsidR="008E1484" w:rsidRPr="008E1484" w:rsidTr="00953784">
        <w:trPr>
          <w:trHeight w:val="315"/>
        </w:trPr>
        <w:tc>
          <w:tcPr>
            <w:tcW w:w="1277" w:type="dxa"/>
            <w:shd w:val="clear" w:color="auto" w:fill="auto"/>
            <w:noWrap/>
            <w:vAlign w:val="bottom"/>
            <w:hideMark/>
          </w:tcPr>
          <w:p w:rsidR="008E1484" w:rsidRPr="008E1484" w:rsidRDefault="008E1484" w:rsidP="008E1484">
            <w:pPr>
              <w:jc w:val="right"/>
              <w:rPr>
                <w:rFonts w:ascii="Calibri" w:hAnsi="Calibri"/>
                <w:color w:val="000000"/>
                <w:sz w:val="22"/>
                <w:szCs w:val="22"/>
                <w:lang w:val="hr-HR" w:eastAsia="hr-HR"/>
              </w:rPr>
            </w:pPr>
            <w:r w:rsidRPr="008E1484">
              <w:rPr>
                <w:rFonts w:ascii="Calibri" w:hAnsi="Calibri"/>
                <w:color w:val="000000"/>
                <w:sz w:val="22"/>
                <w:szCs w:val="22"/>
                <w:lang w:val="hr-HR" w:eastAsia="hr-HR"/>
              </w:rPr>
              <w:t>4.7.2016</w:t>
            </w:r>
          </w:p>
        </w:tc>
        <w:tc>
          <w:tcPr>
            <w:tcW w:w="1701" w:type="dxa"/>
            <w:shd w:val="clear" w:color="auto" w:fill="auto"/>
            <w:noWrap/>
            <w:vAlign w:val="bottom"/>
            <w:hideMark/>
          </w:tcPr>
          <w:p w:rsidR="008E1484" w:rsidRPr="008E1484" w:rsidRDefault="008E1484" w:rsidP="008E1484">
            <w:pPr>
              <w:jc w:val="right"/>
              <w:rPr>
                <w:color w:val="000000"/>
                <w:sz w:val="24"/>
                <w:szCs w:val="24"/>
                <w:lang w:val="hr-HR" w:eastAsia="hr-HR"/>
              </w:rPr>
            </w:pPr>
            <w:r w:rsidRPr="008E1484">
              <w:rPr>
                <w:color w:val="000000"/>
                <w:sz w:val="24"/>
                <w:szCs w:val="24"/>
                <w:lang w:val="hr-HR" w:eastAsia="hr-HR"/>
              </w:rPr>
              <w:t>5.588,13 kn</w:t>
            </w:r>
          </w:p>
        </w:tc>
        <w:tc>
          <w:tcPr>
            <w:tcW w:w="1984" w:type="dxa"/>
            <w:shd w:val="clear" w:color="auto" w:fill="auto"/>
            <w:noWrap/>
            <w:vAlign w:val="bottom"/>
            <w:hideMark/>
          </w:tcPr>
          <w:p w:rsidR="008E1484" w:rsidRPr="008E1484" w:rsidRDefault="008E1484" w:rsidP="008E1484">
            <w:pPr>
              <w:rPr>
                <w:rFonts w:ascii="Calibri" w:hAnsi="Calibri"/>
                <w:color w:val="000000"/>
                <w:sz w:val="22"/>
                <w:szCs w:val="22"/>
                <w:lang w:val="hr-HR" w:eastAsia="hr-HR"/>
              </w:rPr>
            </w:pPr>
            <w:r w:rsidRPr="008E1484">
              <w:rPr>
                <w:rFonts w:ascii="Calibri" w:hAnsi="Calibri"/>
                <w:color w:val="000000"/>
                <w:sz w:val="22"/>
                <w:szCs w:val="22"/>
                <w:lang w:val="hr-HR" w:eastAsia="hr-HR"/>
              </w:rPr>
              <w:t> </w:t>
            </w:r>
          </w:p>
        </w:tc>
        <w:tc>
          <w:tcPr>
            <w:tcW w:w="2455" w:type="dxa"/>
            <w:shd w:val="clear" w:color="auto" w:fill="auto"/>
            <w:vAlign w:val="bottom"/>
            <w:hideMark/>
          </w:tcPr>
          <w:p w:rsidR="008E1484" w:rsidRPr="008E1484" w:rsidRDefault="008E1484" w:rsidP="008E1484">
            <w:pPr>
              <w:rPr>
                <w:color w:val="000000"/>
                <w:sz w:val="24"/>
                <w:szCs w:val="24"/>
                <w:lang w:val="hr-HR" w:eastAsia="hr-HR"/>
              </w:rPr>
            </w:pPr>
            <w:r w:rsidRPr="008E1484">
              <w:rPr>
                <w:color w:val="000000"/>
                <w:sz w:val="24"/>
                <w:szCs w:val="24"/>
                <w:lang w:val="hr-HR" w:eastAsia="hr-HR"/>
              </w:rPr>
              <w:t>Trgovački sud u Zagrebu</w:t>
            </w:r>
          </w:p>
        </w:tc>
        <w:tc>
          <w:tcPr>
            <w:tcW w:w="2756" w:type="dxa"/>
            <w:shd w:val="clear" w:color="auto" w:fill="auto"/>
            <w:noWrap/>
            <w:vAlign w:val="bottom"/>
            <w:hideMark/>
          </w:tcPr>
          <w:p w:rsidR="008E1484" w:rsidRPr="008E1484" w:rsidRDefault="008E1484" w:rsidP="008E1484">
            <w:pPr>
              <w:rPr>
                <w:rFonts w:ascii="Calibri" w:hAnsi="Calibri"/>
                <w:color w:val="000000"/>
                <w:sz w:val="22"/>
                <w:szCs w:val="22"/>
                <w:lang w:val="hr-HR" w:eastAsia="hr-HR"/>
              </w:rPr>
            </w:pPr>
            <w:r w:rsidRPr="008E1484">
              <w:rPr>
                <w:rFonts w:ascii="Calibri" w:hAnsi="Calibri"/>
                <w:color w:val="000000"/>
                <w:sz w:val="22"/>
                <w:szCs w:val="22"/>
                <w:lang w:val="hr-HR" w:eastAsia="hr-HR"/>
              </w:rPr>
              <w:t>razlika predujma spis 81p-7391/2011</w:t>
            </w:r>
          </w:p>
        </w:tc>
      </w:tr>
      <w:tr w:rsidR="008E1484" w:rsidRPr="008E1484" w:rsidTr="00953784">
        <w:trPr>
          <w:trHeight w:val="315"/>
        </w:trPr>
        <w:tc>
          <w:tcPr>
            <w:tcW w:w="1277" w:type="dxa"/>
            <w:shd w:val="clear" w:color="auto" w:fill="auto"/>
            <w:noWrap/>
            <w:vAlign w:val="bottom"/>
            <w:hideMark/>
          </w:tcPr>
          <w:p w:rsidR="008E1484" w:rsidRPr="008E1484" w:rsidRDefault="008E1484" w:rsidP="008E1484">
            <w:pPr>
              <w:jc w:val="right"/>
              <w:rPr>
                <w:rFonts w:ascii="Calibri" w:hAnsi="Calibri"/>
                <w:color w:val="000000"/>
                <w:sz w:val="22"/>
                <w:szCs w:val="22"/>
                <w:lang w:val="hr-HR" w:eastAsia="hr-HR"/>
              </w:rPr>
            </w:pPr>
            <w:r w:rsidRPr="008E1484">
              <w:rPr>
                <w:rFonts w:ascii="Calibri" w:hAnsi="Calibri"/>
                <w:color w:val="000000"/>
                <w:sz w:val="22"/>
                <w:szCs w:val="22"/>
                <w:lang w:val="hr-HR" w:eastAsia="hr-HR"/>
              </w:rPr>
              <w:t>10.7.2016</w:t>
            </w:r>
          </w:p>
        </w:tc>
        <w:tc>
          <w:tcPr>
            <w:tcW w:w="1701" w:type="dxa"/>
            <w:shd w:val="clear" w:color="auto" w:fill="auto"/>
            <w:noWrap/>
            <w:vAlign w:val="bottom"/>
            <w:hideMark/>
          </w:tcPr>
          <w:p w:rsidR="008E1484" w:rsidRPr="008E1484" w:rsidRDefault="008E1484" w:rsidP="008E1484">
            <w:pPr>
              <w:jc w:val="right"/>
              <w:rPr>
                <w:color w:val="000000"/>
                <w:sz w:val="24"/>
                <w:szCs w:val="24"/>
                <w:lang w:val="hr-HR" w:eastAsia="hr-HR"/>
              </w:rPr>
            </w:pPr>
            <w:r w:rsidRPr="008E1484">
              <w:rPr>
                <w:color w:val="000000"/>
                <w:sz w:val="24"/>
                <w:szCs w:val="24"/>
                <w:lang w:val="hr-HR" w:eastAsia="hr-HR"/>
              </w:rPr>
              <w:t>125,10 kn</w:t>
            </w:r>
          </w:p>
        </w:tc>
        <w:tc>
          <w:tcPr>
            <w:tcW w:w="1984" w:type="dxa"/>
            <w:shd w:val="clear" w:color="auto" w:fill="auto"/>
            <w:noWrap/>
            <w:vAlign w:val="bottom"/>
            <w:hideMark/>
          </w:tcPr>
          <w:p w:rsidR="008E1484" w:rsidRPr="008E1484" w:rsidRDefault="008E1484" w:rsidP="008E1484">
            <w:pPr>
              <w:rPr>
                <w:rFonts w:ascii="Calibri" w:hAnsi="Calibri"/>
                <w:color w:val="000000"/>
                <w:sz w:val="22"/>
                <w:szCs w:val="22"/>
                <w:lang w:val="hr-HR" w:eastAsia="hr-HR"/>
              </w:rPr>
            </w:pPr>
            <w:r w:rsidRPr="008E1484">
              <w:rPr>
                <w:rFonts w:ascii="Calibri" w:hAnsi="Calibri"/>
                <w:color w:val="000000"/>
                <w:sz w:val="22"/>
                <w:szCs w:val="22"/>
                <w:lang w:val="hr-HR" w:eastAsia="hr-HR"/>
              </w:rPr>
              <w:t> </w:t>
            </w:r>
          </w:p>
        </w:tc>
        <w:tc>
          <w:tcPr>
            <w:tcW w:w="2455" w:type="dxa"/>
            <w:shd w:val="clear" w:color="auto" w:fill="auto"/>
            <w:vAlign w:val="bottom"/>
            <w:hideMark/>
          </w:tcPr>
          <w:p w:rsidR="008E1484" w:rsidRPr="008E1484" w:rsidRDefault="008E1484" w:rsidP="008E1484">
            <w:pPr>
              <w:rPr>
                <w:color w:val="000000"/>
                <w:sz w:val="24"/>
                <w:szCs w:val="24"/>
                <w:lang w:val="hr-HR" w:eastAsia="hr-HR"/>
              </w:rPr>
            </w:pPr>
            <w:r w:rsidRPr="008E1484">
              <w:rPr>
                <w:color w:val="000000"/>
                <w:sz w:val="24"/>
                <w:szCs w:val="24"/>
                <w:lang w:val="hr-HR" w:eastAsia="hr-HR"/>
              </w:rPr>
              <w:t>Zagrebačka banka</w:t>
            </w:r>
          </w:p>
        </w:tc>
        <w:tc>
          <w:tcPr>
            <w:tcW w:w="2756" w:type="dxa"/>
            <w:shd w:val="clear" w:color="auto" w:fill="auto"/>
            <w:noWrap/>
            <w:vAlign w:val="bottom"/>
            <w:hideMark/>
          </w:tcPr>
          <w:p w:rsidR="008E1484" w:rsidRPr="008E1484" w:rsidRDefault="008E1484" w:rsidP="008E1484">
            <w:pPr>
              <w:rPr>
                <w:rFonts w:ascii="Calibri" w:hAnsi="Calibri"/>
                <w:color w:val="000000"/>
                <w:sz w:val="22"/>
                <w:szCs w:val="22"/>
                <w:lang w:val="hr-HR" w:eastAsia="hr-HR"/>
              </w:rPr>
            </w:pPr>
            <w:r w:rsidRPr="008E1484">
              <w:rPr>
                <w:rFonts w:ascii="Calibri" w:hAnsi="Calibri"/>
                <w:color w:val="000000"/>
                <w:sz w:val="22"/>
                <w:szCs w:val="22"/>
                <w:lang w:val="hr-HR" w:eastAsia="hr-HR"/>
              </w:rPr>
              <w:t>naplata naknade</w:t>
            </w:r>
          </w:p>
        </w:tc>
      </w:tr>
      <w:tr w:rsidR="008E1484" w:rsidRPr="008E1484" w:rsidTr="00953784">
        <w:trPr>
          <w:trHeight w:val="315"/>
        </w:trPr>
        <w:tc>
          <w:tcPr>
            <w:tcW w:w="1277" w:type="dxa"/>
            <w:shd w:val="clear" w:color="auto" w:fill="auto"/>
            <w:noWrap/>
            <w:vAlign w:val="bottom"/>
            <w:hideMark/>
          </w:tcPr>
          <w:p w:rsidR="008E1484" w:rsidRPr="008E1484" w:rsidRDefault="008E1484" w:rsidP="008E1484">
            <w:pPr>
              <w:jc w:val="right"/>
              <w:rPr>
                <w:rFonts w:ascii="Calibri" w:hAnsi="Calibri"/>
                <w:color w:val="000000"/>
                <w:sz w:val="22"/>
                <w:szCs w:val="22"/>
                <w:lang w:val="hr-HR" w:eastAsia="hr-HR"/>
              </w:rPr>
            </w:pPr>
            <w:r w:rsidRPr="008E1484">
              <w:rPr>
                <w:rFonts w:ascii="Calibri" w:hAnsi="Calibri"/>
                <w:color w:val="000000"/>
                <w:sz w:val="22"/>
                <w:szCs w:val="22"/>
                <w:lang w:val="hr-HR" w:eastAsia="hr-HR"/>
              </w:rPr>
              <w:t>15.7.2016</w:t>
            </w:r>
          </w:p>
        </w:tc>
        <w:tc>
          <w:tcPr>
            <w:tcW w:w="1701" w:type="dxa"/>
            <w:shd w:val="clear" w:color="auto" w:fill="auto"/>
            <w:noWrap/>
            <w:vAlign w:val="bottom"/>
            <w:hideMark/>
          </w:tcPr>
          <w:p w:rsidR="008E1484" w:rsidRPr="008E1484" w:rsidRDefault="008E1484" w:rsidP="008E1484">
            <w:pPr>
              <w:rPr>
                <w:rFonts w:ascii="Calibri" w:hAnsi="Calibri"/>
                <w:color w:val="000000"/>
                <w:sz w:val="22"/>
                <w:szCs w:val="22"/>
                <w:lang w:val="hr-HR" w:eastAsia="hr-HR"/>
              </w:rPr>
            </w:pPr>
            <w:r w:rsidRPr="008E1484">
              <w:rPr>
                <w:rFonts w:ascii="Calibri" w:hAnsi="Calibri"/>
                <w:color w:val="000000"/>
                <w:sz w:val="22"/>
                <w:szCs w:val="22"/>
                <w:lang w:val="hr-HR" w:eastAsia="hr-HR"/>
              </w:rPr>
              <w:t> </w:t>
            </w:r>
          </w:p>
        </w:tc>
        <w:tc>
          <w:tcPr>
            <w:tcW w:w="1984" w:type="dxa"/>
            <w:shd w:val="clear" w:color="auto" w:fill="auto"/>
            <w:noWrap/>
            <w:vAlign w:val="bottom"/>
            <w:hideMark/>
          </w:tcPr>
          <w:p w:rsidR="008E1484" w:rsidRPr="008E1484" w:rsidRDefault="008E1484" w:rsidP="008E1484">
            <w:pPr>
              <w:jc w:val="right"/>
              <w:rPr>
                <w:rFonts w:ascii="Calibri" w:hAnsi="Calibri"/>
                <w:color w:val="000000"/>
                <w:sz w:val="22"/>
                <w:szCs w:val="22"/>
                <w:lang w:val="hr-HR" w:eastAsia="hr-HR"/>
              </w:rPr>
            </w:pPr>
            <w:r w:rsidRPr="008E1484">
              <w:rPr>
                <w:rFonts w:ascii="Calibri" w:hAnsi="Calibri"/>
                <w:color w:val="000000"/>
                <w:sz w:val="22"/>
                <w:szCs w:val="22"/>
                <w:lang w:val="hr-HR" w:eastAsia="hr-HR"/>
              </w:rPr>
              <w:t>22511,59</w:t>
            </w:r>
          </w:p>
        </w:tc>
        <w:tc>
          <w:tcPr>
            <w:tcW w:w="2455" w:type="dxa"/>
            <w:shd w:val="clear" w:color="auto" w:fill="auto"/>
            <w:vAlign w:val="bottom"/>
            <w:hideMark/>
          </w:tcPr>
          <w:p w:rsidR="008E1484" w:rsidRPr="008E1484" w:rsidRDefault="008E1484" w:rsidP="008E1484">
            <w:pPr>
              <w:rPr>
                <w:color w:val="000000"/>
                <w:sz w:val="24"/>
                <w:szCs w:val="24"/>
                <w:lang w:val="hr-HR" w:eastAsia="hr-HR"/>
              </w:rPr>
            </w:pPr>
            <w:r w:rsidRPr="008E1484">
              <w:rPr>
                <w:color w:val="000000"/>
                <w:sz w:val="24"/>
                <w:szCs w:val="24"/>
                <w:lang w:val="hr-HR" w:eastAsia="hr-HR"/>
              </w:rPr>
              <w:t>Sportina, d.o.o.</w:t>
            </w:r>
          </w:p>
        </w:tc>
        <w:tc>
          <w:tcPr>
            <w:tcW w:w="2756" w:type="dxa"/>
            <w:shd w:val="clear" w:color="auto" w:fill="auto"/>
            <w:noWrap/>
            <w:vAlign w:val="bottom"/>
            <w:hideMark/>
          </w:tcPr>
          <w:p w:rsidR="008E1484" w:rsidRPr="008E1484" w:rsidRDefault="008E1484" w:rsidP="008E1484">
            <w:pPr>
              <w:rPr>
                <w:rFonts w:ascii="Calibri" w:hAnsi="Calibri"/>
                <w:color w:val="000000"/>
                <w:sz w:val="22"/>
                <w:szCs w:val="22"/>
                <w:lang w:val="hr-HR" w:eastAsia="hr-HR"/>
              </w:rPr>
            </w:pPr>
            <w:r w:rsidRPr="008E1484">
              <w:rPr>
                <w:rFonts w:ascii="Calibri" w:hAnsi="Calibri"/>
                <w:color w:val="000000"/>
                <w:sz w:val="22"/>
                <w:szCs w:val="22"/>
                <w:lang w:val="hr-HR" w:eastAsia="hr-HR"/>
              </w:rPr>
              <w:t>plaćanje po predstečajnoj nagodbi</w:t>
            </w:r>
          </w:p>
        </w:tc>
      </w:tr>
      <w:tr w:rsidR="008E1484" w:rsidRPr="008E1484" w:rsidTr="00953784">
        <w:trPr>
          <w:trHeight w:val="315"/>
        </w:trPr>
        <w:tc>
          <w:tcPr>
            <w:tcW w:w="1277" w:type="dxa"/>
            <w:shd w:val="clear" w:color="auto" w:fill="auto"/>
            <w:noWrap/>
            <w:vAlign w:val="bottom"/>
            <w:hideMark/>
          </w:tcPr>
          <w:p w:rsidR="008E1484" w:rsidRPr="008E1484" w:rsidRDefault="008E1484" w:rsidP="008E1484">
            <w:pPr>
              <w:jc w:val="right"/>
              <w:rPr>
                <w:rFonts w:ascii="Calibri" w:hAnsi="Calibri"/>
                <w:color w:val="000000"/>
                <w:sz w:val="22"/>
                <w:szCs w:val="22"/>
                <w:lang w:val="hr-HR" w:eastAsia="hr-HR"/>
              </w:rPr>
            </w:pPr>
            <w:r w:rsidRPr="008E1484">
              <w:rPr>
                <w:rFonts w:ascii="Calibri" w:hAnsi="Calibri"/>
                <w:color w:val="000000"/>
                <w:sz w:val="22"/>
                <w:szCs w:val="22"/>
                <w:lang w:val="hr-HR" w:eastAsia="hr-HR"/>
              </w:rPr>
              <w:t>29.7.2016</w:t>
            </w:r>
          </w:p>
        </w:tc>
        <w:tc>
          <w:tcPr>
            <w:tcW w:w="1701" w:type="dxa"/>
            <w:shd w:val="clear" w:color="auto" w:fill="auto"/>
            <w:noWrap/>
            <w:vAlign w:val="bottom"/>
            <w:hideMark/>
          </w:tcPr>
          <w:p w:rsidR="008E1484" w:rsidRPr="008E1484" w:rsidRDefault="008E1484" w:rsidP="008E1484">
            <w:pPr>
              <w:rPr>
                <w:rFonts w:ascii="Calibri" w:hAnsi="Calibri"/>
                <w:color w:val="000000"/>
                <w:sz w:val="22"/>
                <w:szCs w:val="22"/>
                <w:lang w:val="hr-HR" w:eastAsia="hr-HR"/>
              </w:rPr>
            </w:pPr>
            <w:r w:rsidRPr="008E1484">
              <w:rPr>
                <w:rFonts w:ascii="Calibri" w:hAnsi="Calibri"/>
                <w:color w:val="000000"/>
                <w:sz w:val="22"/>
                <w:szCs w:val="22"/>
                <w:lang w:val="hr-HR" w:eastAsia="hr-HR"/>
              </w:rPr>
              <w:t> </w:t>
            </w:r>
          </w:p>
        </w:tc>
        <w:tc>
          <w:tcPr>
            <w:tcW w:w="1984" w:type="dxa"/>
            <w:shd w:val="clear" w:color="auto" w:fill="auto"/>
            <w:noWrap/>
            <w:vAlign w:val="bottom"/>
            <w:hideMark/>
          </w:tcPr>
          <w:p w:rsidR="008E1484" w:rsidRPr="008E1484" w:rsidRDefault="008E1484" w:rsidP="008E1484">
            <w:pPr>
              <w:jc w:val="right"/>
              <w:rPr>
                <w:rFonts w:ascii="Calibri" w:hAnsi="Calibri"/>
                <w:color w:val="000000"/>
                <w:sz w:val="22"/>
                <w:szCs w:val="22"/>
                <w:lang w:val="hr-HR" w:eastAsia="hr-HR"/>
              </w:rPr>
            </w:pPr>
            <w:r w:rsidRPr="008E1484">
              <w:rPr>
                <w:rFonts w:ascii="Calibri" w:hAnsi="Calibri"/>
                <w:color w:val="000000"/>
                <w:sz w:val="22"/>
                <w:szCs w:val="22"/>
                <w:lang w:val="hr-HR" w:eastAsia="hr-HR"/>
              </w:rPr>
              <w:t>725</w:t>
            </w:r>
          </w:p>
        </w:tc>
        <w:tc>
          <w:tcPr>
            <w:tcW w:w="2455" w:type="dxa"/>
            <w:shd w:val="clear" w:color="auto" w:fill="auto"/>
            <w:vAlign w:val="bottom"/>
            <w:hideMark/>
          </w:tcPr>
          <w:p w:rsidR="008E1484" w:rsidRPr="008E1484" w:rsidRDefault="008E1484" w:rsidP="008E1484">
            <w:pPr>
              <w:rPr>
                <w:color w:val="000000"/>
                <w:sz w:val="24"/>
                <w:szCs w:val="24"/>
                <w:lang w:val="hr-HR" w:eastAsia="hr-HR"/>
              </w:rPr>
            </w:pPr>
            <w:r w:rsidRPr="008E1484">
              <w:rPr>
                <w:color w:val="000000"/>
                <w:sz w:val="24"/>
                <w:szCs w:val="24"/>
                <w:lang w:val="hr-HR" w:eastAsia="hr-HR"/>
              </w:rPr>
              <w:t>Hrvatski telekom d.d.</w:t>
            </w:r>
          </w:p>
        </w:tc>
        <w:tc>
          <w:tcPr>
            <w:tcW w:w="2756" w:type="dxa"/>
            <w:shd w:val="clear" w:color="auto" w:fill="auto"/>
            <w:noWrap/>
            <w:vAlign w:val="bottom"/>
            <w:hideMark/>
          </w:tcPr>
          <w:p w:rsidR="008E1484" w:rsidRPr="008E1484" w:rsidRDefault="008E1484" w:rsidP="008E1484">
            <w:pPr>
              <w:rPr>
                <w:rFonts w:ascii="Calibri" w:hAnsi="Calibri"/>
                <w:color w:val="000000"/>
                <w:sz w:val="22"/>
                <w:szCs w:val="22"/>
                <w:lang w:val="hr-HR" w:eastAsia="hr-HR"/>
              </w:rPr>
            </w:pPr>
            <w:r w:rsidRPr="008E1484">
              <w:rPr>
                <w:rFonts w:ascii="Calibri" w:hAnsi="Calibri"/>
                <w:color w:val="000000"/>
                <w:sz w:val="22"/>
                <w:szCs w:val="22"/>
                <w:lang w:val="hr-HR" w:eastAsia="hr-HR"/>
              </w:rPr>
              <w:t>parnični trošak</w:t>
            </w:r>
          </w:p>
        </w:tc>
      </w:tr>
    </w:tbl>
    <w:p w:rsidR="008E1484" w:rsidRPr="00AF0C89" w:rsidRDefault="008E1484" w:rsidP="00FB452A">
      <w:pPr>
        <w:widowControl w:val="0"/>
        <w:spacing w:line="230" w:lineRule="exact"/>
        <w:jc w:val="both"/>
        <w:rPr>
          <w:rFonts w:eastAsia="Arial Unicode MS"/>
          <w:sz w:val="24"/>
          <w:szCs w:val="24"/>
          <w:lang w:val="hr-HR" w:eastAsia="hr-HR" w:bidi="hr-HR"/>
        </w:rPr>
      </w:pPr>
    </w:p>
    <w:p w:rsidR="0072113F" w:rsidRPr="00AF0C89" w:rsidRDefault="0072113F" w:rsidP="00FB452A">
      <w:pPr>
        <w:widowControl w:val="0"/>
        <w:spacing w:line="230" w:lineRule="exact"/>
        <w:jc w:val="both"/>
        <w:rPr>
          <w:rFonts w:eastAsia="Arial Unicode MS"/>
          <w:sz w:val="24"/>
          <w:szCs w:val="24"/>
          <w:lang w:val="hr-HR" w:eastAsia="hr-HR" w:bidi="hr-HR"/>
        </w:rPr>
      </w:pPr>
    </w:p>
    <w:p w:rsidR="0095651A" w:rsidRPr="00AF0C89" w:rsidRDefault="0095651A" w:rsidP="001D496E">
      <w:pPr>
        <w:pStyle w:val="Odlomakpopisa"/>
        <w:ind w:left="709"/>
        <w:jc w:val="both"/>
        <w:rPr>
          <w:sz w:val="24"/>
          <w:szCs w:val="24"/>
        </w:rPr>
      </w:pPr>
      <w:r w:rsidRPr="00AF0C89">
        <w:rPr>
          <w:sz w:val="24"/>
          <w:szCs w:val="24"/>
        </w:rPr>
        <w:tab/>
      </w:r>
      <w:r w:rsidRPr="00AF0C89">
        <w:rPr>
          <w:sz w:val="24"/>
          <w:szCs w:val="24"/>
        </w:rPr>
        <w:tab/>
      </w:r>
      <w:r w:rsidRPr="00AF0C89">
        <w:rPr>
          <w:sz w:val="24"/>
          <w:szCs w:val="24"/>
        </w:rPr>
        <w:tab/>
      </w:r>
      <w:r w:rsidRPr="00AF0C89">
        <w:rPr>
          <w:sz w:val="24"/>
          <w:szCs w:val="24"/>
        </w:rPr>
        <w:tab/>
      </w:r>
      <w:r w:rsidRPr="00AF0C89">
        <w:rPr>
          <w:sz w:val="24"/>
          <w:szCs w:val="24"/>
        </w:rPr>
        <w:tab/>
      </w:r>
      <w:r w:rsidRPr="00AF0C89">
        <w:rPr>
          <w:sz w:val="24"/>
          <w:szCs w:val="24"/>
        </w:rPr>
        <w:tab/>
      </w:r>
      <w:r w:rsidRPr="00AF0C89">
        <w:rPr>
          <w:sz w:val="24"/>
          <w:szCs w:val="24"/>
        </w:rPr>
        <w:tab/>
        <w:t>stečajni upravitelj</w:t>
      </w:r>
    </w:p>
    <w:p w:rsidR="00BC346A" w:rsidRPr="00AF0C89" w:rsidRDefault="00BC346A" w:rsidP="001D496E">
      <w:pPr>
        <w:pStyle w:val="Odlomakpopisa"/>
        <w:ind w:left="709"/>
        <w:jc w:val="both"/>
        <w:rPr>
          <w:sz w:val="24"/>
          <w:szCs w:val="24"/>
        </w:rPr>
      </w:pPr>
    </w:p>
    <w:p w:rsidR="0095651A" w:rsidRPr="00AF0C89" w:rsidRDefault="0095651A" w:rsidP="0095651A">
      <w:pPr>
        <w:rPr>
          <w:rFonts w:eastAsia="Calibri"/>
          <w:sz w:val="24"/>
          <w:szCs w:val="24"/>
          <w:lang w:val="hr-HR"/>
        </w:rPr>
      </w:pPr>
      <w:r w:rsidRPr="00AF0C89">
        <w:rPr>
          <w:sz w:val="24"/>
          <w:szCs w:val="24"/>
        </w:rPr>
        <w:tab/>
      </w:r>
      <w:r w:rsidRPr="00AF0C89">
        <w:rPr>
          <w:sz w:val="24"/>
          <w:szCs w:val="24"/>
        </w:rPr>
        <w:tab/>
      </w:r>
      <w:r w:rsidRPr="00AF0C89">
        <w:rPr>
          <w:sz w:val="24"/>
          <w:szCs w:val="24"/>
        </w:rPr>
        <w:tab/>
      </w:r>
      <w:r w:rsidRPr="00AF0C89">
        <w:rPr>
          <w:sz w:val="24"/>
          <w:szCs w:val="24"/>
        </w:rPr>
        <w:tab/>
      </w:r>
      <w:r w:rsidRPr="00AF0C89">
        <w:rPr>
          <w:sz w:val="24"/>
          <w:szCs w:val="24"/>
        </w:rPr>
        <w:tab/>
      </w:r>
      <w:r w:rsidRPr="00AF0C89">
        <w:rPr>
          <w:sz w:val="24"/>
          <w:szCs w:val="24"/>
        </w:rPr>
        <w:tab/>
      </w:r>
      <w:r w:rsidRPr="00AF0C89">
        <w:rPr>
          <w:sz w:val="24"/>
          <w:szCs w:val="24"/>
        </w:rPr>
        <w:tab/>
      </w:r>
      <w:r w:rsidRPr="00AF0C89">
        <w:rPr>
          <w:sz w:val="24"/>
          <w:szCs w:val="24"/>
        </w:rPr>
        <w:tab/>
      </w:r>
      <w:r w:rsidRPr="00AF0C89">
        <w:rPr>
          <w:rFonts w:eastAsia="Calibri"/>
          <w:sz w:val="24"/>
          <w:szCs w:val="24"/>
          <w:lang w:val="hr-HR"/>
        </w:rPr>
        <w:t xml:space="preserve">Ante </w:t>
      </w:r>
      <w:r w:rsidR="00BC346A" w:rsidRPr="00AF0C89">
        <w:rPr>
          <w:rFonts w:eastAsia="Calibri"/>
          <w:sz w:val="24"/>
          <w:szCs w:val="24"/>
          <w:lang w:val="hr-HR"/>
        </w:rPr>
        <w:t>Majić,univ. Spec. Oec.</w:t>
      </w:r>
    </w:p>
    <w:p w:rsidR="00670D39" w:rsidRDefault="00855C0B" w:rsidP="0095651A">
      <w:pPr>
        <w:pStyle w:val="Odlomakpopisa"/>
        <w:ind w:left="0"/>
        <w:jc w:val="both"/>
        <w:rPr>
          <w:sz w:val="24"/>
          <w:szCs w:val="24"/>
        </w:rPr>
      </w:pPr>
      <w:r>
        <w:rPr>
          <w:sz w:val="24"/>
          <w:szCs w:val="24"/>
        </w:rPr>
        <w:t>U Zagrebu, 0</w:t>
      </w:r>
      <w:r w:rsidR="00262B20">
        <w:rPr>
          <w:sz w:val="24"/>
          <w:szCs w:val="24"/>
        </w:rPr>
        <w:t>7</w:t>
      </w:r>
      <w:r>
        <w:rPr>
          <w:sz w:val="24"/>
          <w:szCs w:val="24"/>
        </w:rPr>
        <w:t>.10</w:t>
      </w:r>
      <w:r w:rsidR="0095651A" w:rsidRPr="00AF0C89">
        <w:rPr>
          <w:sz w:val="24"/>
          <w:szCs w:val="24"/>
        </w:rPr>
        <w:t>.201</w:t>
      </w:r>
      <w:r w:rsidR="006F59C5">
        <w:rPr>
          <w:sz w:val="24"/>
          <w:szCs w:val="24"/>
        </w:rPr>
        <w:t>6</w:t>
      </w:r>
      <w:r w:rsidR="0095651A" w:rsidRPr="00AF0C89">
        <w:rPr>
          <w:sz w:val="24"/>
          <w:szCs w:val="24"/>
        </w:rPr>
        <w:t>. godine</w:t>
      </w:r>
    </w:p>
    <w:p w:rsidR="00953784" w:rsidRDefault="00953784" w:rsidP="0095651A">
      <w:pPr>
        <w:pStyle w:val="Odlomakpopisa"/>
        <w:ind w:left="0"/>
        <w:jc w:val="both"/>
        <w:rPr>
          <w:sz w:val="24"/>
          <w:szCs w:val="24"/>
        </w:rPr>
      </w:pPr>
    </w:p>
    <w:p w:rsidR="00953784" w:rsidRDefault="00953784">
      <w:pPr>
        <w:spacing w:after="200" w:line="276" w:lineRule="auto"/>
        <w:rPr>
          <w:sz w:val="24"/>
          <w:szCs w:val="24"/>
        </w:rPr>
      </w:pPr>
      <w:r>
        <w:rPr>
          <w:sz w:val="24"/>
          <w:szCs w:val="24"/>
        </w:rPr>
        <w:br w:type="page"/>
      </w:r>
    </w:p>
    <w:p w:rsidR="00953784" w:rsidRDefault="00953784" w:rsidP="0095651A">
      <w:pPr>
        <w:pStyle w:val="Odlomakpopisa"/>
        <w:ind w:left="0"/>
        <w:jc w:val="both"/>
        <w:rPr>
          <w:sz w:val="24"/>
          <w:szCs w:val="24"/>
        </w:rPr>
      </w:pPr>
      <w:r>
        <w:rPr>
          <w:sz w:val="24"/>
          <w:szCs w:val="24"/>
        </w:rPr>
        <w:lastRenderedPageBreak/>
        <w:t xml:space="preserve">PRILOZI : </w:t>
      </w:r>
    </w:p>
    <w:p w:rsidR="00953784" w:rsidRDefault="00953784" w:rsidP="0095651A">
      <w:pPr>
        <w:pStyle w:val="Odlomakpopisa"/>
        <w:ind w:left="0"/>
        <w:jc w:val="both"/>
        <w:rPr>
          <w:sz w:val="24"/>
          <w:szCs w:val="24"/>
        </w:rPr>
      </w:pPr>
    </w:p>
    <w:p w:rsidR="00953784" w:rsidRDefault="00675C5B" w:rsidP="0095651A">
      <w:pPr>
        <w:pStyle w:val="Odlomakpopisa"/>
        <w:ind w:left="0"/>
        <w:jc w:val="both"/>
        <w:rPr>
          <w:sz w:val="24"/>
          <w:szCs w:val="24"/>
        </w:rPr>
      </w:pPr>
      <w:r>
        <w:rPr>
          <w:sz w:val="24"/>
          <w:szCs w:val="24"/>
        </w:rPr>
        <w:object w:dxaOrig="1531" w:dyaOrig="9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5pt;height:49.5pt" o:ole="">
            <v:imagedata r:id="rId15" o:title=""/>
          </v:shape>
          <o:OLEObject Type="Embed" ProgID="AcroExch.Document.11" ShapeID="_x0000_i1025" DrawAspect="Icon" ObjectID="_1537860059" r:id="rId16"/>
        </w:object>
      </w:r>
      <w:r>
        <w:rPr>
          <w:sz w:val="24"/>
          <w:szCs w:val="24"/>
        </w:rPr>
        <w:object w:dxaOrig="1531" w:dyaOrig="991">
          <v:shape id="_x0000_i1026" type="#_x0000_t75" style="width:76.5pt;height:49.5pt" o:ole="">
            <v:imagedata r:id="rId17" o:title=""/>
          </v:shape>
          <o:OLEObject Type="Embed" ProgID="AcroExch.Document.11" ShapeID="_x0000_i1026" DrawAspect="Icon" ObjectID="_1537860060" r:id="rId18"/>
        </w:object>
      </w:r>
      <w:r>
        <w:rPr>
          <w:sz w:val="24"/>
          <w:szCs w:val="24"/>
        </w:rPr>
        <w:object w:dxaOrig="1531" w:dyaOrig="991">
          <v:shape id="_x0000_i1027" type="#_x0000_t75" style="width:76.5pt;height:49.5pt" o:ole="">
            <v:imagedata r:id="rId19" o:title=""/>
          </v:shape>
          <o:OLEObject Type="Embed" ProgID="AcroExch.Document.11" ShapeID="_x0000_i1027" DrawAspect="Icon" ObjectID="_1537860061" r:id="rId20"/>
        </w:object>
      </w:r>
      <w:r>
        <w:rPr>
          <w:sz w:val="24"/>
          <w:szCs w:val="24"/>
        </w:rPr>
        <w:object w:dxaOrig="1531" w:dyaOrig="991">
          <v:shape id="_x0000_i1028" type="#_x0000_t75" style="width:76.5pt;height:49.5pt" o:ole="">
            <v:imagedata r:id="rId21" o:title=""/>
          </v:shape>
          <o:OLEObject Type="Embed" ProgID="AcroExch.Document.11" ShapeID="_x0000_i1028" DrawAspect="Icon" ObjectID="_1537860062" r:id="rId22"/>
        </w:object>
      </w:r>
    </w:p>
    <w:sectPr w:rsidR="00953784" w:rsidSect="00FB452A">
      <w:pgSz w:w="11906" w:h="16838"/>
      <w:pgMar w:top="1418" w:right="1417" w:bottom="1276"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865FF" w:rsidRDefault="003865FF" w:rsidP="00AF0C89">
      <w:r>
        <w:separator/>
      </w:r>
    </w:p>
  </w:endnote>
  <w:endnote w:type="continuationSeparator" w:id="0">
    <w:p w:rsidR="003865FF" w:rsidRDefault="003865FF" w:rsidP="00AF0C8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00"/>
    <w:family w:val="roman"/>
    <w:notTrueType/>
    <w:pitch w:val="variable"/>
    <w:sig w:usb0="00000003" w:usb1="00000000" w:usb2="00000000" w:usb3="00000000" w:csb0="00000001" w:csb1="00000000"/>
  </w:font>
  <w:font w:name="Calibri">
    <w:panose1 w:val="020F0502020204030204"/>
    <w:charset w:val="EE"/>
    <w:family w:val="swiss"/>
    <w:pitch w:val="variable"/>
    <w:sig w:usb0="E00002FF" w:usb1="4000ACFF" w:usb2="00000001" w:usb3="00000000" w:csb0="0000019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80D5D" w:rsidRDefault="00780D5D">
    <w:pPr>
      <w:pStyle w:val="Podnoj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766382"/>
      <w:docPartObj>
        <w:docPartGallery w:val="Page Numbers (Bottom of Page)"/>
        <w:docPartUnique/>
      </w:docPartObj>
    </w:sdtPr>
    <w:sdtEndPr/>
    <w:sdtContent>
      <w:p w:rsidR="00780D5D" w:rsidRDefault="003865FF">
        <w:pPr>
          <w:pStyle w:val="Podnoje"/>
          <w:jc w:val="right"/>
        </w:pPr>
        <w:r>
          <w:fldChar w:fldCharType="begin"/>
        </w:r>
        <w:r>
          <w:instrText xml:space="preserve"> PAGE   \* MERGEFORMAT </w:instrText>
        </w:r>
        <w:r>
          <w:fldChar w:fldCharType="separate"/>
        </w:r>
        <w:r w:rsidR="00A943B6">
          <w:rPr>
            <w:noProof/>
          </w:rPr>
          <w:t>1</w:t>
        </w:r>
        <w:r>
          <w:rPr>
            <w:noProof/>
          </w:rPr>
          <w:fldChar w:fldCharType="end"/>
        </w:r>
      </w:p>
    </w:sdtContent>
  </w:sdt>
  <w:p w:rsidR="00780D5D" w:rsidRDefault="00780D5D">
    <w:pPr>
      <w:pStyle w:val="Podnoje"/>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80D5D" w:rsidRDefault="00780D5D">
    <w:pPr>
      <w:pStyle w:val="Podnoj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865FF" w:rsidRDefault="003865FF" w:rsidP="00AF0C89">
      <w:r>
        <w:separator/>
      </w:r>
    </w:p>
  </w:footnote>
  <w:footnote w:type="continuationSeparator" w:id="0">
    <w:p w:rsidR="003865FF" w:rsidRDefault="003865FF" w:rsidP="00AF0C8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80D5D" w:rsidRDefault="00780D5D">
    <w:pPr>
      <w:pStyle w:val="Zaglavlje"/>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80D5D" w:rsidRDefault="00780D5D">
    <w:pPr>
      <w:pStyle w:val="Zaglavlje"/>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80D5D" w:rsidRDefault="00780D5D">
    <w:pPr>
      <w:pStyle w:val="Zaglavlj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DE12D86"/>
    <w:multiLevelType w:val="hybridMultilevel"/>
    <w:tmpl w:val="5882FB54"/>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
    <w:nsid w:val="0F9500D2"/>
    <w:multiLevelType w:val="hybridMultilevel"/>
    <w:tmpl w:val="4336DC32"/>
    <w:lvl w:ilvl="0" w:tplc="041A0017">
      <w:start w:val="3"/>
      <w:numFmt w:val="lowerLetter"/>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
    <w:nsid w:val="13735EB1"/>
    <w:multiLevelType w:val="hybridMultilevel"/>
    <w:tmpl w:val="006A5076"/>
    <w:lvl w:ilvl="0" w:tplc="041A0017">
      <w:start w:val="1"/>
      <w:numFmt w:val="lowerLetter"/>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3">
    <w:nsid w:val="232D407B"/>
    <w:multiLevelType w:val="multilevel"/>
    <w:tmpl w:val="C13A5EDC"/>
    <w:lvl w:ilvl="0">
      <w:start w:val="2014"/>
      <w:numFmt w:val="decimal"/>
      <w:lvlText w:val="24.12.%1"/>
      <w:lvlJc w:val="left"/>
      <w:rPr>
        <w:rFonts w:ascii="Arial Unicode MS" w:eastAsia="Arial Unicode MS" w:hAnsi="Arial Unicode MS" w:cs="Arial Unicode MS"/>
        <w:b w:val="0"/>
        <w:bCs w:val="0"/>
        <w:i w:val="0"/>
        <w:iCs w:val="0"/>
        <w:smallCaps w:val="0"/>
        <w:strike w:val="0"/>
        <w:color w:val="000000"/>
        <w:spacing w:val="0"/>
        <w:w w:val="100"/>
        <w:position w:val="0"/>
        <w:sz w:val="20"/>
        <w:szCs w:val="20"/>
        <w:u w:val="none"/>
        <w:lang w:val="hr-HR" w:eastAsia="hr-HR" w:bidi="hr-HR"/>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nsid w:val="272B60B3"/>
    <w:multiLevelType w:val="hybridMultilevel"/>
    <w:tmpl w:val="119CD468"/>
    <w:lvl w:ilvl="0" w:tplc="041A000F">
      <w:start w:val="1"/>
      <w:numFmt w:val="decimal"/>
      <w:lvlText w:val="%1."/>
      <w:lvlJc w:val="left"/>
      <w:pPr>
        <w:ind w:left="1440" w:hanging="360"/>
      </w:pPr>
    </w:lvl>
    <w:lvl w:ilvl="1" w:tplc="041A0019" w:tentative="1">
      <w:start w:val="1"/>
      <w:numFmt w:val="lowerLetter"/>
      <w:lvlText w:val="%2."/>
      <w:lvlJc w:val="left"/>
      <w:pPr>
        <w:ind w:left="2160" w:hanging="360"/>
      </w:pPr>
    </w:lvl>
    <w:lvl w:ilvl="2" w:tplc="041A001B" w:tentative="1">
      <w:start w:val="1"/>
      <w:numFmt w:val="lowerRoman"/>
      <w:lvlText w:val="%3."/>
      <w:lvlJc w:val="right"/>
      <w:pPr>
        <w:ind w:left="2880" w:hanging="180"/>
      </w:pPr>
    </w:lvl>
    <w:lvl w:ilvl="3" w:tplc="041A000F" w:tentative="1">
      <w:start w:val="1"/>
      <w:numFmt w:val="decimal"/>
      <w:lvlText w:val="%4."/>
      <w:lvlJc w:val="left"/>
      <w:pPr>
        <w:ind w:left="3600" w:hanging="360"/>
      </w:pPr>
    </w:lvl>
    <w:lvl w:ilvl="4" w:tplc="041A0019" w:tentative="1">
      <w:start w:val="1"/>
      <w:numFmt w:val="lowerLetter"/>
      <w:lvlText w:val="%5."/>
      <w:lvlJc w:val="left"/>
      <w:pPr>
        <w:ind w:left="4320" w:hanging="360"/>
      </w:pPr>
    </w:lvl>
    <w:lvl w:ilvl="5" w:tplc="041A001B" w:tentative="1">
      <w:start w:val="1"/>
      <w:numFmt w:val="lowerRoman"/>
      <w:lvlText w:val="%6."/>
      <w:lvlJc w:val="right"/>
      <w:pPr>
        <w:ind w:left="5040" w:hanging="180"/>
      </w:pPr>
    </w:lvl>
    <w:lvl w:ilvl="6" w:tplc="041A000F" w:tentative="1">
      <w:start w:val="1"/>
      <w:numFmt w:val="decimal"/>
      <w:lvlText w:val="%7."/>
      <w:lvlJc w:val="left"/>
      <w:pPr>
        <w:ind w:left="5760" w:hanging="360"/>
      </w:pPr>
    </w:lvl>
    <w:lvl w:ilvl="7" w:tplc="041A0019" w:tentative="1">
      <w:start w:val="1"/>
      <w:numFmt w:val="lowerLetter"/>
      <w:lvlText w:val="%8."/>
      <w:lvlJc w:val="left"/>
      <w:pPr>
        <w:ind w:left="6480" w:hanging="360"/>
      </w:pPr>
    </w:lvl>
    <w:lvl w:ilvl="8" w:tplc="041A001B" w:tentative="1">
      <w:start w:val="1"/>
      <w:numFmt w:val="lowerRoman"/>
      <w:lvlText w:val="%9."/>
      <w:lvlJc w:val="right"/>
      <w:pPr>
        <w:ind w:left="7200" w:hanging="180"/>
      </w:pPr>
    </w:lvl>
  </w:abstractNum>
  <w:abstractNum w:abstractNumId="5">
    <w:nsid w:val="30EE4AB3"/>
    <w:multiLevelType w:val="hybridMultilevel"/>
    <w:tmpl w:val="618234BA"/>
    <w:lvl w:ilvl="0" w:tplc="041A0017">
      <w:start w:val="4"/>
      <w:numFmt w:val="lowerLetter"/>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6">
    <w:nsid w:val="40BB0987"/>
    <w:multiLevelType w:val="hybridMultilevel"/>
    <w:tmpl w:val="E9D643BE"/>
    <w:lvl w:ilvl="0" w:tplc="041A0011">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7">
    <w:nsid w:val="6E5A46C1"/>
    <w:multiLevelType w:val="multilevel"/>
    <w:tmpl w:val="1BA262AC"/>
    <w:lvl w:ilvl="0">
      <w:start w:val="2014"/>
      <w:numFmt w:val="decimal"/>
      <w:lvlText w:val="24.12.%1"/>
      <w:lvlJc w:val="left"/>
      <w:rPr>
        <w:rFonts w:ascii="Arial Unicode MS" w:eastAsia="Arial Unicode MS" w:hAnsi="Arial Unicode MS" w:cs="Arial Unicode MS"/>
        <w:b w:val="0"/>
        <w:bCs w:val="0"/>
        <w:i w:val="0"/>
        <w:iCs w:val="0"/>
        <w:smallCaps w:val="0"/>
        <w:strike w:val="0"/>
        <w:color w:val="000000"/>
        <w:spacing w:val="0"/>
        <w:w w:val="100"/>
        <w:position w:val="0"/>
        <w:sz w:val="20"/>
        <w:szCs w:val="20"/>
        <w:u w:val="none"/>
        <w:lang w:val="hr-HR" w:eastAsia="hr-HR" w:bidi="hr-HR"/>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nsid w:val="776A6ABE"/>
    <w:multiLevelType w:val="multilevel"/>
    <w:tmpl w:val="8B1C466E"/>
    <w:lvl w:ilvl="0">
      <w:start w:val="2014"/>
      <w:numFmt w:val="decimal"/>
      <w:lvlText w:val="24.12.%1"/>
      <w:lvlJc w:val="left"/>
      <w:rPr>
        <w:rFonts w:ascii="Arial Unicode MS" w:eastAsia="Arial Unicode MS" w:hAnsi="Arial Unicode MS" w:cs="Arial Unicode MS"/>
        <w:b w:val="0"/>
        <w:bCs w:val="0"/>
        <w:i w:val="0"/>
        <w:iCs w:val="0"/>
        <w:smallCaps w:val="0"/>
        <w:strike w:val="0"/>
        <w:color w:val="000000"/>
        <w:spacing w:val="0"/>
        <w:w w:val="100"/>
        <w:position w:val="0"/>
        <w:sz w:val="20"/>
        <w:szCs w:val="20"/>
        <w:u w:val="none"/>
        <w:lang w:val="hr-HR" w:eastAsia="hr-HR" w:bidi="hr-HR"/>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nsid w:val="7E6831D9"/>
    <w:multiLevelType w:val="hybridMultilevel"/>
    <w:tmpl w:val="B2B673FC"/>
    <w:lvl w:ilvl="0" w:tplc="041A0017">
      <w:start w:val="1"/>
      <w:numFmt w:val="lowerLetter"/>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num w:numId="1">
    <w:abstractNumId w:val="2"/>
  </w:num>
  <w:num w:numId="2">
    <w:abstractNumId w:val="9"/>
  </w:num>
  <w:num w:numId="3">
    <w:abstractNumId w:val="0"/>
  </w:num>
  <w:num w:numId="4">
    <w:abstractNumId w:val="4"/>
  </w:num>
  <w:num w:numId="5">
    <w:abstractNumId w:val="7"/>
  </w:num>
  <w:num w:numId="6">
    <w:abstractNumId w:val="8"/>
  </w:num>
  <w:num w:numId="7">
    <w:abstractNumId w:val="3"/>
  </w:num>
  <w:num w:numId="8">
    <w:abstractNumId w:val="6"/>
  </w:num>
  <w:num w:numId="9">
    <w:abstractNumId w:val="1"/>
  </w:num>
  <w:num w:numId="10">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80A14"/>
    <w:rsid w:val="0001124B"/>
    <w:rsid w:val="00032352"/>
    <w:rsid w:val="00035B10"/>
    <w:rsid w:val="00036647"/>
    <w:rsid w:val="000415B6"/>
    <w:rsid w:val="00044C79"/>
    <w:rsid w:val="000527FD"/>
    <w:rsid w:val="00052ABB"/>
    <w:rsid w:val="0007300B"/>
    <w:rsid w:val="00074362"/>
    <w:rsid w:val="000907E7"/>
    <w:rsid w:val="00097891"/>
    <w:rsid w:val="000B7AB7"/>
    <w:rsid w:val="000E4393"/>
    <w:rsid w:val="00131936"/>
    <w:rsid w:val="00132475"/>
    <w:rsid w:val="00136340"/>
    <w:rsid w:val="0014379E"/>
    <w:rsid w:val="0015058D"/>
    <w:rsid w:val="00163B56"/>
    <w:rsid w:val="00170400"/>
    <w:rsid w:val="001B4CBE"/>
    <w:rsid w:val="001D35C5"/>
    <w:rsid w:val="001D496E"/>
    <w:rsid w:val="001D6750"/>
    <w:rsid w:val="002311DA"/>
    <w:rsid w:val="002379DA"/>
    <w:rsid w:val="00244AE6"/>
    <w:rsid w:val="002468F1"/>
    <w:rsid w:val="00262B20"/>
    <w:rsid w:val="00280A14"/>
    <w:rsid w:val="002C4651"/>
    <w:rsid w:val="00316B21"/>
    <w:rsid w:val="003308E7"/>
    <w:rsid w:val="003515B3"/>
    <w:rsid w:val="00356647"/>
    <w:rsid w:val="00370AC8"/>
    <w:rsid w:val="003839F8"/>
    <w:rsid w:val="003865FF"/>
    <w:rsid w:val="00396D06"/>
    <w:rsid w:val="003A1A5A"/>
    <w:rsid w:val="003A1F7E"/>
    <w:rsid w:val="003B2538"/>
    <w:rsid w:val="003B3D0D"/>
    <w:rsid w:val="003D3457"/>
    <w:rsid w:val="003D713B"/>
    <w:rsid w:val="003D7434"/>
    <w:rsid w:val="003F0BD7"/>
    <w:rsid w:val="003F5E7F"/>
    <w:rsid w:val="003F6CE2"/>
    <w:rsid w:val="003F759E"/>
    <w:rsid w:val="00432F97"/>
    <w:rsid w:val="004519AC"/>
    <w:rsid w:val="00451D77"/>
    <w:rsid w:val="00455A97"/>
    <w:rsid w:val="0046604A"/>
    <w:rsid w:val="004753DF"/>
    <w:rsid w:val="00494D63"/>
    <w:rsid w:val="004B6396"/>
    <w:rsid w:val="004C12AB"/>
    <w:rsid w:val="004C57B8"/>
    <w:rsid w:val="004E1B54"/>
    <w:rsid w:val="00500DEE"/>
    <w:rsid w:val="00501FD6"/>
    <w:rsid w:val="00503E44"/>
    <w:rsid w:val="00512C6A"/>
    <w:rsid w:val="005135CC"/>
    <w:rsid w:val="005326BC"/>
    <w:rsid w:val="0054318B"/>
    <w:rsid w:val="00543A44"/>
    <w:rsid w:val="00574C6A"/>
    <w:rsid w:val="00582BED"/>
    <w:rsid w:val="00583E81"/>
    <w:rsid w:val="005A1370"/>
    <w:rsid w:val="005B651B"/>
    <w:rsid w:val="005B7852"/>
    <w:rsid w:val="005E3372"/>
    <w:rsid w:val="005F5AA2"/>
    <w:rsid w:val="0061690A"/>
    <w:rsid w:val="006216BE"/>
    <w:rsid w:val="0064739C"/>
    <w:rsid w:val="00670D39"/>
    <w:rsid w:val="00675C5B"/>
    <w:rsid w:val="006969C3"/>
    <w:rsid w:val="006979BD"/>
    <w:rsid w:val="006B5DBD"/>
    <w:rsid w:val="006E0311"/>
    <w:rsid w:val="006F2190"/>
    <w:rsid w:val="006F59C5"/>
    <w:rsid w:val="00716A41"/>
    <w:rsid w:val="0072113F"/>
    <w:rsid w:val="00727472"/>
    <w:rsid w:val="00730F95"/>
    <w:rsid w:val="0073175F"/>
    <w:rsid w:val="007502AD"/>
    <w:rsid w:val="007506EA"/>
    <w:rsid w:val="00773A96"/>
    <w:rsid w:val="0077511A"/>
    <w:rsid w:val="00780D5D"/>
    <w:rsid w:val="0079608A"/>
    <w:rsid w:val="007A0CD6"/>
    <w:rsid w:val="007C4D57"/>
    <w:rsid w:val="007C4E7F"/>
    <w:rsid w:val="007C50B2"/>
    <w:rsid w:val="007E548F"/>
    <w:rsid w:val="007E579B"/>
    <w:rsid w:val="0080266E"/>
    <w:rsid w:val="008327DE"/>
    <w:rsid w:val="00850003"/>
    <w:rsid w:val="00855C0B"/>
    <w:rsid w:val="00870AB0"/>
    <w:rsid w:val="00892746"/>
    <w:rsid w:val="008B4B02"/>
    <w:rsid w:val="008D2058"/>
    <w:rsid w:val="008D6675"/>
    <w:rsid w:val="008E1484"/>
    <w:rsid w:val="008F0F26"/>
    <w:rsid w:val="00922AD3"/>
    <w:rsid w:val="00934AB8"/>
    <w:rsid w:val="00943B21"/>
    <w:rsid w:val="00953784"/>
    <w:rsid w:val="00955FAA"/>
    <w:rsid w:val="0095651A"/>
    <w:rsid w:val="00957E33"/>
    <w:rsid w:val="00983D32"/>
    <w:rsid w:val="009974A4"/>
    <w:rsid w:val="009A13CE"/>
    <w:rsid w:val="009B0305"/>
    <w:rsid w:val="009D14D3"/>
    <w:rsid w:val="009D328E"/>
    <w:rsid w:val="009D6A13"/>
    <w:rsid w:val="009E4934"/>
    <w:rsid w:val="009E67D0"/>
    <w:rsid w:val="00A2642A"/>
    <w:rsid w:val="00A5347E"/>
    <w:rsid w:val="00A74F9C"/>
    <w:rsid w:val="00A927AD"/>
    <w:rsid w:val="00A943B6"/>
    <w:rsid w:val="00AD1038"/>
    <w:rsid w:val="00AD6AB9"/>
    <w:rsid w:val="00AF0C89"/>
    <w:rsid w:val="00B01377"/>
    <w:rsid w:val="00B1247E"/>
    <w:rsid w:val="00B20C71"/>
    <w:rsid w:val="00B31EFC"/>
    <w:rsid w:val="00B34D2E"/>
    <w:rsid w:val="00B71A60"/>
    <w:rsid w:val="00B83A4C"/>
    <w:rsid w:val="00B960C8"/>
    <w:rsid w:val="00BC1FA1"/>
    <w:rsid w:val="00BC346A"/>
    <w:rsid w:val="00BC52DE"/>
    <w:rsid w:val="00BD158B"/>
    <w:rsid w:val="00BE774F"/>
    <w:rsid w:val="00BF51EC"/>
    <w:rsid w:val="00BF5B76"/>
    <w:rsid w:val="00C214A6"/>
    <w:rsid w:val="00C22ACF"/>
    <w:rsid w:val="00C65273"/>
    <w:rsid w:val="00C9089C"/>
    <w:rsid w:val="00CA03DF"/>
    <w:rsid w:val="00CE16A6"/>
    <w:rsid w:val="00CF5030"/>
    <w:rsid w:val="00CF5C49"/>
    <w:rsid w:val="00D07E86"/>
    <w:rsid w:val="00D11E25"/>
    <w:rsid w:val="00D2731C"/>
    <w:rsid w:val="00D531D9"/>
    <w:rsid w:val="00D64F50"/>
    <w:rsid w:val="00D85DA0"/>
    <w:rsid w:val="00DB60E6"/>
    <w:rsid w:val="00DD7592"/>
    <w:rsid w:val="00E40CF1"/>
    <w:rsid w:val="00E459F1"/>
    <w:rsid w:val="00E47547"/>
    <w:rsid w:val="00E54F05"/>
    <w:rsid w:val="00E56719"/>
    <w:rsid w:val="00EB2831"/>
    <w:rsid w:val="00EB6265"/>
    <w:rsid w:val="00ED6023"/>
    <w:rsid w:val="00EF3CF5"/>
    <w:rsid w:val="00F0409D"/>
    <w:rsid w:val="00F15968"/>
    <w:rsid w:val="00F44475"/>
    <w:rsid w:val="00F45629"/>
    <w:rsid w:val="00F7083A"/>
    <w:rsid w:val="00F7276A"/>
    <w:rsid w:val="00F7440B"/>
    <w:rsid w:val="00F9749F"/>
    <w:rsid w:val="00FB2F22"/>
    <w:rsid w:val="00FB452A"/>
    <w:rsid w:val="00FE15D4"/>
    <w:rsid w:val="00FF4098"/>
  </w:rsids>
  <m:mathPr>
    <m:mathFont m:val="Cambria Math"/>
    <m:brkBin m:val="before"/>
    <m:brkBinSub m:val="--"/>
    <m:smallFrac m:val="0"/>
    <m:dispDef/>
    <m:lMargin m:val="0"/>
    <m:rMargin m:val="0"/>
    <m:defJc m:val="centerGroup"/>
    <m:wrapIndent m:val="1440"/>
    <m:intLim m:val="subSup"/>
    <m:naryLim m:val="undOvr"/>
  </m:mathPr>
  <w:themeFontLang w:val="hr-H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hr-H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80A14"/>
    <w:pPr>
      <w:spacing w:after="0" w:line="240" w:lineRule="auto"/>
    </w:pPr>
    <w:rPr>
      <w:rFonts w:ascii="Times New Roman" w:eastAsia="Times New Roman" w:hAnsi="Times New Roman" w:cs="Times New Roman"/>
      <w:sz w:val="20"/>
      <w:szCs w:val="20"/>
      <w:lang w:val="en-US"/>
    </w:rPr>
  </w:style>
  <w:style w:type="character" w:default="1" w:styleId="Zadanifontodlomka">
    <w:name w:val="Default Paragraph Font"/>
    <w:uiPriority w:val="1"/>
    <w:semiHidden/>
    <w:unhideWhenUsed/>
  </w:style>
  <w:style w:type="table" w:default="1" w:styleId="Obinatablica">
    <w:name w:val="Normal Table"/>
    <w:uiPriority w:val="99"/>
    <w:semiHidden/>
    <w:unhideWhenUsed/>
    <w:tblPr>
      <w:tblInd w:w="0" w:type="dxa"/>
      <w:tblCellMar>
        <w:top w:w="0" w:type="dxa"/>
        <w:left w:w="108" w:type="dxa"/>
        <w:bottom w:w="0" w:type="dxa"/>
        <w:right w:w="108" w:type="dxa"/>
      </w:tblCellMar>
    </w:tblPr>
  </w:style>
  <w:style w:type="numbering" w:default="1" w:styleId="Bezpopisa">
    <w:name w:val="No List"/>
    <w:uiPriority w:val="99"/>
    <w:semiHidden/>
    <w:unhideWhenUsed/>
  </w:style>
  <w:style w:type="paragraph" w:styleId="Odlomakpopisa">
    <w:name w:val="List Paragraph"/>
    <w:basedOn w:val="Normal"/>
    <w:uiPriority w:val="34"/>
    <w:qFormat/>
    <w:rsid w:val="00280A14"/>
    <w:pPr>
      <w:ind w:left="720"/>
      <w:contextualSpacing/>
    </w:pPr>
  </w:style>
  <w:style w:type="paragraph" w:styleId="Tekstbalonia">
    <w:name w:val="Balloon Text"/>
    <w:basedOn w:val="Normal"/>
    <w:link w:val="BalloonTextChar"/>
    <w:uiPriority w:val="99"/>
    <w:semiHidden/>
    <w:unhideWhenUsed/>
    <w:rsid w:val="000907E7"/>
    <w:rPr>
      <w:rFonts w:ascii="Tahoma" w:hAnsi="Tahoma" w:cs="Tahoma"/>
      <w:sz w:val="16"/>
      <w:szCs w:val="16"/>
    </w:rPr>
  </w:style>
  <w:style w:type="character" w:customStyle="1" w:styleId="BalloonTextChar">
    <w:name w:val="Balloon Text Char"/>
    <w:basedOn w:val="Zadanifontodlomka"/>
    <w:link w:val="Tekstbalonia"/>
    <w:uiPriority w:val="99"/>
    <w:semiHidden/>
    <w:rsid w:val="000907E7"/>
    <w:rPr>
      <w:rFonts w:ascii="Tahoma" w:eastAsia="Times New Roman" w:hAnsi="Tahoma" w:cs="Tahoma"/>
      <w:sz w:val="16"/>
      <w:szCs w:val="16"/>
      <w:lang w:val="en-US"/>
    </w:rPr>
  </w:style>
  <w:style w:type="table" w:styleId="Reetkatablice">
    <w:name w:val="Table Grid"/>
    <w:basedOn w:val="Obinatablica"/>
    <w:uiPriority w:val="59"/>
    <w:rsid w:val="000907E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il">
    <w:name w:val="il"/>
    <w:basedOn w:val="Zadanifontodlomka"/>
    <w:rsid w:val="004B6396"/>
  </w:style>
  <w:style w:type="paragraph" w:styleId="Zaglavlje">
    <w:name w:val="header"/>
    <w:basedOn w:val="Normal"/>
    <w:link w:val="HeaderChar"/>
    <w:uiPriority w:val="99"/>
    <w:semiHidden/>
    <w:unhideWhenUsed/>
    <w:rsid w:val="00AF0C89"/>
    <w:pPr>
      <w:tabs>
        <w:tab w:val="center" w:pos="4536"/>
        <w:tab w:val="right" w:pos="9072"/>
      </w:tabs>
    </w:pPr>
  </w:style>
  <w:style w:type="character" w:customStyle="1" w:styleId="HeaderChar">
    <w:name w:val="Header Char"/>
    <w:basedOn w:val="Zadanifontodlomka"/>
    <w:link w:val="Zaglavlje"/>
    <w:uiPriority w:val="99"/>
    <w:semiHidden/>
    <w:rsid w:val="00AF0C89"/>
    <w:rPr>
      <w:rFonts w:ascii="Times New Roman" w:eastAsia="Times New Roman" w:hAnsi="Times New Roman" w:cs="Times New Roman"/>
      <w:sz w:val="20"/>
      <w:szCs w:val="20"/>
      <w:lang w:val="en-US"/>
    </w:rPr>
  </w:style>
  <w:style w:type="paragraph" w:styleId="Podnoje">
    <w:name w:val="footer"/>
    <w:basedOn w:val="Normal"/>
    <w:link w:val="FooterChar"/>
    <w:uiPriority w:val="99"/>
    <w:unhideWhenUsed/>
    <w:rsid w:val="00AF0C89"/>
    <w:pPr>
      <w:tabs>
        <w:tab w:val="center" w:pos="4536"/>
        <w:tab w:val="right" w:pos="9072"/>
      </w:tabs>
    </w:pPr>
  </w:style>
  <w:style w:type="character" w:customStyle="1" w:styleId="FooterChar">
    <w:name w:val="Footer Char"/>
    <w:basedOn w:val="Zadanifontodlomka"/>
    <w:link w:val="Podnoje"/>
    <w:uiPriority w:val="99"/>
    <w:rsid w:val="00AF0C89"/>
    <w:rPr>
      <w:rFonts w:ascii="Times New Roman" w:eastAsia="Times New Roman" w:hAnsi="Times New Roman" w:cs="Times New Roman"/>
      <w:sz w:val="20"/>
      <w:szCs w:val="20"/>
      <w:lang w:val="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hr-H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80A14"/>
    <w:pPr>
      <w:spacing w:after="0" w:line="240" w:lineRule="auto"/>
    </w:pPr>
    <w:rPr>
      <w:rFonts w:ascii="Times New Roman" w:eastAsia="Times New Roman" w:hAnsi="Times New Roman" w:cs="Times New Roman"/>
      <w:sz w:val="20"/>
      <w:szCs w:val="20"/>
      <w:lang w:val="en-US"/>
    </w:rPr>
  </w:style>
  <w:style w:type="character" w:default="1" w:styleId="Zadanifontodlomka">
    <w:name w:val="Default Paragraph Font"/>
    <w:uiPriority w:val="1"/>
    <w:semiHidden/>
    <w:unhideWhenUsed/>
  </w:style>
  <w:style w:type="table" w:default="1" w:styleId="Obinatablica">
    <w:name w:val="Normal Table"/>
    <w:uiPriority w:val="99"/>
    <w:semiHidden/>
    <w:unhideWhenUsed/>
    <w:tblPr>
      <w:tblInd w:w="0" w:type="dxa"/>
      <w:tblCellMar>
        <w:top w:w="0" w:type="dxa"/>
        <w:left w:w="108" w:type="dxa"/>
        <w:bottom w:w="0" w:type="dxa"/>
        <w:right w:w="108" w:type="dxa"/>
      </w:tblCellMar>
    </w:tblPr>
  </w:style>
  <w:style w:type="numbering" w:default="1" w:styleId="Bezpopisa">
    <w:name w:val="No List"/>
    <w:uiPriority w:val="99"/>
    <w:semiHidden/>
    <w:unhideWhenUsed/>
  </w:style>
  <w:style w:type="paragraph" w:styleId="Odlomakpopisa">
    <w:name w:val="List Paragraph"/>
    <w:basedOn w:val="Normal"/>
    <w:uiPriority w:val="34"/>
    <w:qFormat/>
    <w:rsid w:val="00280A14"/>
    <w:pPr>
      <w:ind w:left="720"/>
      <w:contextualSpacing/>
    </w:pPr>
  </w:style>
  <w:style w:type="paragraph" w:styleId="Tekstbalonia">
    <w:name w:val="Balloon Text"/>
    <w:basedOn w:val="Normal"/>
    <w:link w:val="BalloonTextChar"/>
    <w:uiPriority w:val="99"/>
    <w:semiHidden/>
    <w:unhideWhenUsed/>
    <w:rsid w:val="000907E7"/>
    <w:rPr>
      <w:rFonts w:ascii="Tahoma" w:hAnsi="Tahoma" w:cs="Tahoma"/>
      <w:sz w:val="16"/>
      <w:szCs w:val="16"/>
    </w:rPr>
  </w:style>
  <w:style w:type="character" w:customStyle="1" w:styleId="BalloonTextChar">
    <w:name w:val="Balloon Text Char"/>
    <w:basedOn w:val="Zadanifontodlomka"/>
    <w:link w:val="Tekstbalonia"/>
    <w:uiPriority w:val="99"/>
    <w:semiHidden/>
    <w:rsid w:val="000907E7"/>
    <w:rPr>
      <w:rFonts w:ascii="Tahoma" w:eastAsia="Times New Roman" w:hAnsi="Tahoma" w:cs="Tahoma"/>
      <w:sz w:val="16"/>
      <w:szCs w:val="16"/>
      <w:lang w:val="en-US"/>
    </w:rPr>
  </w:style>
  <w:style w:type="table" w:styleId="Reetkatablice">
    <w:name w:val="Table Grid"/>
    <w:basedOn w:val="Obinatablica"/>
    <w:uiPriority w:val="59"/>
    <w:rsid w:val="000907E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il">
    <w:name w:val="il"/>
    <w:basedOn w:val="Zadanifontodlomka"/>
    <w:rsid w:val="004B6396"/>
  </w:style>
  <w:style w:type="paragraph" w:styleId="Zaglavlje">
    <w:name w:val="header"/>
    <w:basedOn w:val="Normal"/>
    <w:link w:val="HeaderChar"/>
    <w:uiPriority w:val="99"/>
    <w:semiHidden/>
    <w:unhideWhenUsed/>
    <w:rsid w:val="00AF0C89"/>
    <w:pPr>
      <w:tabs>
        <w:tab w:val="center" w:pos="4536"/>
        <w:tab w:val="right" w:pos="9072"/>
      </w:tabs>
    </w:pPr>
  </w:style>
  <w:style w:type="character" w:customStyle="1" w:styleId="HeaderChar">
    <w:name w:val="Header Char"/>
    <w:basedOn w:val="Zadanifontodlomka"/>
    <w:link w:val="Zaglavlje"/>
    <w:uiPriority w:val="99"/>
    <w:semiHidden/>
    <w:rsid w:val="00AF0C89"/>
    <w:rPr>
      <w:rFonts w:ascii="Times New Roman" w:eastAsia="Times New Roman" w:hAnsi="Times New Roman" w:cs="Times New Roman"/>
      <w:sz w:val="20"/>
      <w:szCs w:val="20"/>
      <w:lang w:val="en-US"/>
    </w:rPr>
  </w:style>
  <w:style w:type="paragraph" w:styleId="Podnoje">
    <w:name w:val="footer"/>
    <w:basedOn w:val="Normal"/>
    <w:link w:val="FooterChar"/>
    <w:uiPriority w:val="99"/>
    <w:unhideWhenUsed/>
    <w:rsid w:val="00AF0C89"/>
    <w:pPr>
      <w:tabs>
        <w:tab w:val="center" w:pos="4536"/>
        <w:tab w:val="right" w:pos="9072"/>
      </w:tabs>
    </w:pPr>
  </w:style>
  <w:style w:type="character" w:customStyle="1" w:styleId="FooterChar">
    <w:name w:val="Footer Char"/>
    <w:basedOn w:val="Zadanifontodlomka"/>
    <w:link w:val="Podnoje"/>
    <w:uiPriority w:val="99"/>
    <w:rsid w:val="00AF0C89"/>
    <w:rPr>
      <w:rFonts w:ascii="Times New Roman" w:eastAsia="Times New Roman" w:hAnsi="Times New Roman" w:cs="Times New Roman"/>
      <w:sz w:val="20"/>
      <w:szCs w:val="2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2481027">
      <w:bodyDiv w:val="1"/>
      <w:marLeft w:val="0"/>
      <w:marRight w:val="0"/>
      <w:marTop w:val="0"/>
      <w:marBottom w:val="0"/>
      <w:divBdr>
        <w:top w:val="none" w:sz="0" w:space="0" w:color="auto"/>
        <w:left w:val="none" w:sz="0" w:space="0" w:color="auto"/>
        <w:bottom w:val="none" w:sz="0" w:space="0" w:color="auto"/>
        <w:right w:val="none" w:sz="0" w:space="0" w:color="auto"/>
      </w:divBdr>
    </w:div>
    <w:div w:id="85151540">
      <w:bodyDiv w:val="1"/>
      <w:marLeft w:val="0"/>
      <w:marRight w:val="0"/>
      <w:marTop w:val="0"/>
      <w:marBottom w:val="0"/>
      <w:divBdr>
        <w:top w:val="none" w:sz="0" w:space="0" w:color="auto"/>
        <w:left w:val="none" w:sz="0" w:space="0" w:color="auto"/>
        <w:bottom w:val="none" w:sz="0" w:space="0" w:color="auto"/>
        <w:right w:val="none" w:sz="0" w:space="0" w:color="auto"/>
      </w:divBdr>
    </w:div>
    <w:div w:id="152114081">
      <w:bodyDiv w:val="1"/>
      <w:marLeft w:val="0"/>
      <w:marRight w:val="0"/>
      <w:marTop w:val="0"/>
      <w:marBottom w:val="0"/>
      <w:divBdr>
        <w:top w:val="none" w:sz="0" w:space="0" w:color="auto"/>
        <w:left w:val="none" w:sz="0" w:space="0" w:color="auto"/>
        <w:bottom w:val="none" w:sz="0" w:space="0" w:color="auto"/>
        <w:right w:val="none" w:sz="0" w:space="0" w:color="auto"/>
      </w:divBdr>
    </w:div>
    <w:div w:id="231233882">
      <w:bodyDiv w:val="1"/>
      <w:marLeft w:val="0"/>
      <w:marRight w:val="0"/>
      <w:marTop w:val="0"/>
      <w:marBottom w:val="0"/>
      <w:divBdr>
        <w:top w:val="none" w:sz="0" w:space="0" w:color="auto"/>
        <w:left w:val="none" w:sz="0" w:space="0" w:color="auto"/>
        <w:bottom w:val="none" w:sz="0" w:space="0" w:color="auto"/>
        <w:right w:val="none" w:sz="0" w:space="0" w:color="auto"/>
      </w:divBdr>
    </w:div>
    <w:div w:id="275478895">
      <w:bodyDiv w:val="1"/>
      <w:marLeft w:val="0"/>
      <w:marRight w:val="0"/>
      <w:marTop w:val="0"/>
      <w:marBottom w:val="0"/>
      <w:divBdr>
        <w:top w:val="none" w:sz="0" w:space="0" w:color="auto"/>
        <w:left w:val="none" w:sz="0" w:space="0" w:color="auto"/>
        <w:bottom w:val="none" w:sz="0" w:space="0" w:color="auto"/>
        <w:right w:val="none" w:sz="0" w:space="0" w:color="auto"/>
      </w:divBdr>
    </w:div>
    <w:div w:id="369108335">
      <w:bodyDiv w:val="1"/>
      <w:marLeft w:val="0"/>
      <w:marRight w:val="0"/>
      <w:marTop w:val="0"/>
      <w:marBottom w:val="0"/>
      <w:divBdr>
        <w:top w:val="none" w:sz="0" w:space="0" w:color="auto"/>
        <w:left w:val="none" w:sz="0" w:space="0" w:color="auto"/>
        <w:bottom w:val="none" w:sz="0" w:space="0" w:color="auto"/>
        <w:right w:val="none" w:sz="0" w:space="0" w:color="auto"/>
      </w:divBdr>
    </w:div>
    <w:div w:id="425544691">
      <w:bodyDiv w:val="1"/>
      <w:marLeft w:val="0"/>
      <w:marRight w:val="0"/>
      <w:marTop w:val="0"/>
      <w:marBottom w:val="0"/>
      <w:divBdr>
        <w:top w:val="none" w:sz="0" w:space="0" w:color="auto"/>
        <w:left w:val="none" w:sz="0" w:space="0" w:color="auto"/>
        <w:bottom w:val="none" w:sz="0" w:space="0" w:color="auto"/>
        <w:right w:val="none" w:sz="0" w:space="0" w:color="auto"/>
      </w:divBdr>
    </w:div>
    <w:div w:id="437873323">
      <w:bodyDiv w:val="1"/>
      <w:marLeft w:val="0"/>
      <w:marRight w:val="0"/>
      <w:marTop w:val="0"/>
      <w:marBottom w:val="0"/>
      <w:divBdr>
        <w:top w:val="none" w:sz="0" w:space="0" w:color="auto"/>
        <w:left w:val="none" w:sz="0" w:space="0" w:color="auto"/>
        <w:bottom w:val="none" w:sz="0" w:space="0" w:color="auto"/>
        <w:right w:val="none" w:sz="0" w:space="0" w:color="auto"/>
      </w:divBdr>
    </w:div>
    <w:div w:id="459223710">
      <w:bodyDiv w:val="1"/>
      <w:marLeft w:val="0"/>
      <w:marRight w:val="0"/>
      <w:marTop w:val="0"/>
      <w:marBottom w:val="0"/>
      <w:divBdr>
        <w:top w:val="none" w:sz="0" w:space="0" w:color="auto"/>
        <w:left w:val="none" w:sz="0" w:space="0" w:color="auto"/>
        <w:bottom w:val="none" w:sz="0" w:space="0" w:color="auto"/>
        <w:right w:val="none" w:sz="0" w:space="0" w:color="auto"/>
      </w:divBdr>
    </w:div>
    <w:div w:id="630401541">
      <w:bodyDiv w:val="1"/>
      <w:marLeft w:val="0"/>
      <w:marRight w:val="0"/>
      <w:marTop w:val="0"/>
      <w:marBottom w:val="0"/>
      <w:divBdr>
        <w:top w:val="none" w:sz="0" w:space="0" w:color="auto"/>
        <w:left w:val="none" w:sz="0" w:space="0" w:color="auto"/>
        <w:bottom w:val="none" w:sz="0" w:space="0" w:color="auto"/>
        <w:right w:val="none" w:sz="0" w:space="0" w:color="auto"/>
      </w:divBdr>
    </w:div>
    <w:div w:id="634454713">
      <w:bodyDiv w:val="1"/>
      <w:marLeft w:val="0"/>
      <w:marRight w:val="0"/>
      <w:marTop w:val="0"/>
      <w:marBottom w:val="0"/>
      <w:divBdr>
        <w:top w:val="none" w:sz="0" w:space="0" w:color="auto"/>
        <w:left w:val="none" w:sz="0" w:space="0" w:color="auto"/>
        <w:bottom w:val="none" w:sz="0" w:space="0" w:color="auto"/>
        <w:right w:val="none" w:sz="0" w:space="0" w:color="auto"/>
      </w:divBdr>
    </w:div>
    <w:div w:id="690037707">
      <w:bodyDiv w:val="1"/>
      <w:marLeft w:val="0"/>
      <w:marRight w:val="0"/>
      <w:marTop w:val="0"/>
      <w:marBottom w:val="0"/>
      <w:divBdr>
        <w:top w:val="none" w:sz="0" w:space="0" w:color="auto"/>
        <w:left w:val="none" w:sz="0" w:space="0" w:color="auto"/>
        <w:bottom w:val="none" w:sz="0" w:space="0" w:color="auto"/>
        <w:right w:val="none" w:sz="0" w:space="0" w:color="auto"/>
      </w:divBdr>
    </w:div>
    <w:div w:id="807939867">
      <w:bodyDiv w:val="1"/>
      <w:marLeft w:val="0"/>
      <w:marRight w:val="0"/>
      <w:marTop w:val="0"/>
      <w:marBottom w:val="0"/>
      <w:divBdr>
        <w:top w:val="none" w:sz="0" w:space="0" w:color="auto"/>
        <w:left w:val="none" w:sz="0" w:space="0" w:color="auto"/>
        <w:bottom w:val="none" w:sz="0" w:space="0" w:color="auto"/>
        <w:right w:val="none" w:sz="0" w:space="0" w:color="auto"/>
      </w:divBdr>
    </w:div>
    <w:div w:id="944456101">
      <w:bodyDiv w:val="1"/>
      <w:marLeft w:val="0"/>
      <w:marRight w:val="0"/>
      <w:marTop w:val="0"/>
      <w:marBottom w:val="0"/>
      <w:divBdr>
        <w:top w:val="none" w:sz="0" w:space="0" w:color="auto"/>
        <w:left w:val="none" w:sz="0" w:space="0" w:color="auto"/>
        <w:bottom w:val="none" w:sz="0" w:space="0" w:color="auto"/>
        <w:right w:val="none" w:sz="0" w:space="0" w:color="auto"/>
      </w:divBdr>
    </w:div>
    <w:div w:id="1137409265">
      <w:bodyDiv w:val="1"/>
      <w:marLeft w:val="0"/>
      <w:marRight w:val="0"/>
      <w:marTop w:val="0"/>
      <w:marBottom w:val="0"/>
      <w:divBdr>
        <w:top w:val="none" w:sz="0" w:space="0" w:color="auto"/>
        <w:left w:val="none" w:sz="0" w:space="0" w:color="auto"/>
        <w:bottom w:val="none" w:sz="0" w:space="0" w:color="auto"/>
        <w:right w:val="none" w:sz="0" w:space="0" w:color="auto"/>
      </w:divBdr>
    </w:div>
    <w:div w:id="1152529056">
      <w:bodyDiv w:val="1"/>
      <w:marLeft w:val="0"/>
      <w:marRight w:val="0"/>
      <w:marTop w:val="0"/>
      <w:marBottom w:val="0"/>
      <w:divBdr>
        <w:top w:val="none" w:sz="0" w:space="0" w:color="auto"/>
        <w:left w:val="none" w:sz="0" w:space="0" w:color="auto"/>
        <w:bottom w:val="none" w:sz="0" w:space="0" w:color="auto"/>
        <w:right w:val="none" w:sz="0" w:space="0" w:color="auto"/>
      </w:divBdr>
    </w:div>
    <w:div w:id="1179929801">
      <w:bodyDiv w:val="1"/>
      <w:marLeft w:val="0"/>
      <w:marRight w:val="0"/>
      <w:marTop w:val="0"/>
      <w:marBottom w:val="0"/>
      <w:divBdr>
        <w:top w:val="none" w:sz="0" w:space="0" w:color="auto"/>
        <w:left w:val="none" w:sz="0" w:space="0" w:color="auto"/>
        <w:bottom w:val="none" w:sz="0" w:space="0" w:color="auto"/>
        <w:right w:val="none" w:sz="0" w:space="0" w:color="auto"/>
      </w:divBdr>
    </w:div>
    <w:div w:id="1192303940">
      <w:bodyDiv w:val="1"/>
      <w:marLeft w:val="0"/>
      <w:marRight w:val="0"/>
      <w:marTop w:val="0"/>
      <w:marBottom w:val="0"/>
      <w:divBdr>
        <w:top w:val="none" w:sz="0" w:space="0" w:color="auto"/>
        <w:left w:val="none" w:sz="0" w:space="0" w:color="auto"/>
        <w:bottom w:val="none" w:sz="0" w:space="0" w:color="auto"/>
        <w:right w:val="none" w:sz="0" w:space="0" w:color="auto"/>
      </w:divBdr>
    </w:div>
    <w:div w:id="1395355101">
      <w:bodyDiv w:val="1"/>
      <w:marLeft w:val="0"/>
      <w:marRight w:val="0"/>
      <w:marTop w:val="0"/>
      <w:marBottom w:val="0"/>
      <w:divBdr>
        <w:top w:val="none" w:sz="0" w:space="0" w:color="auto"/>
        <w:left w:val="none" w:sz="0" w:space="0" w:color="auto"/>
        <w:bottom w:val="none" w:sz="0" w:space="0" w:color="auto"/>
        <w:right w:val="none" w:sz="0" w:space="0" w:color="auto"/>
      </w:divBdr>
    </w:div>
    <w:div w:id="1403991890">
      <w:bodyDiv w:val="1"/>
      <w:marLeft w:val="0"/>
      <w:marRight w:val="0"/>
      <w:marTop w:val="0"/>
      <w:marBottom w:val="0"/>
      <w:divBdr>
        <w:top w:val="none" w:sz="0" w:space="0" w:color="auto"/>
        <w:left w:val="none" w:sz="0" w:space="0" w:color="auto"/>
        <w:bottom w:val="none" w:sz="0" w:space="0" w:color="auto"/>
        <w:right w:val="none" w:sz="0" w:space="0" w:color="auto"/>
      </w:divBdr>
    </w:div>
    <w:div w:id="1414164123">
      <w:bodyDiv w:val="1"/>
      <w:marLeft w:val="0"/>
      <w:marRight w:val="0"/>
      <w:marTop w:val="0"/>
      <w:marBottom w:val="0"/>
      <w:divBdr>
        <w:top w:val="none" w:sz="0" w:space="0" w:color="auto"/>
        <w:left w:val="none" w:sz="0" w:space="0" w:color="auto"/>
        <w:bottom w:val="none" w:sz="0" w:space="0" w:color="auto"/>
        <w:right w:val="none" w:sz="0" w:space="0" w:color="auto"/>
      </w:divBdr>
      <w:divsChild>
        <w:div w:id="1362168266">
          <w:marLeft w:val="0"/>
          <w:marRight w:val="0"/>
          <w:marTop w:val="0"/>
          <w:marBottom w:val="0"/>
          <w:divBdr>
            <w:top w:val="none" w:sz="0" w:space="0" w:color="auto"/>
            <w:left w:val="none" w:sz="0" w:space="0" w:color="auto"/>
            <w:bottom w:val="none" w:sz="0" w:space="0" w:color="auto"/>
            <w:right w:val="none" w:sz="0" w:space="0" w:color="auto"/>
          </w:divBdr>
          <w:divsChild>
            <w:div w:id="1418789409">
              <w:marLeft w:val="0"/>
              <w:marRight w:val="0"/>
              <w:marTop w:val="0"/>
              <w:marBottom w:val="0"/>
              <w:divBdr>
                <w:top w:val="none" w:sz="0" w:space="0" w:color="auto"/>
                <w:left w:val="none" w:sz="0" w:space="0" w:color="auto"/>
                <w:bottom w:val="none" w:sz="0" w:space="0" w:color="auto"/>
                <w:right w:val="none" w:sz="0" w:space="0" w:color="auto"/>
              </w:divBdr>
              <w:divsChild>
                <w:div w:id="1498423721">
                  <w:marLeft w:val="0"/>
                  <w:marRight w:val="0"/>
                  <w:marTop w:val="0"/>
                  <w:marBottom w:val="0"/>
                  <w:divBdr>
                    <w:top w:val="none" w:sz="0" w:space="0" w:color="auto"/>
                    <w:left w:val="none" w:sz="0" w:space="0" w:color="auto"/>
                    <w:bottom w:val="none" w:sz="0" w:space="0" w:color="auto"/>
                    <w:right w:val="none" w:sz="0" w:space="0" w:color="auto"/>
                  </w:divBdr>
                  <w:divsChild>
                    <w:div w:id="142704321">
                      <w:marLeft w:val="0"/>
                      <w:marRight w:val="0"/>
                      <w:marTop w:val="0"/>
                      <w:marBottom w:val="0"/>
                      <w:divBdr>
                        <w:top w:val="none" w:sz="0" w:space="0" w:color="auto"/>
                        <w:left w:val="none" w:sz="0" w:space="0" w:color="auto"/>
                        <w:bottom w:val="none" w:sz="0" w:space="0" w:color="auto"/>
                        <w:right w:val="none" w:sz="0" w:space="0" w:color="auto"/>
                      </w:divBdr>
                      <w:divsChild>
                        <w:div w:id="1619028556">
                          <w:marLeft w:val="0"/>
                          <w:marRight w:val="0"/>
                          <w:marTop w:val="0"/>
                          <w:marBottom w:val="0"/>
                          <w:divBdr>
                            <w:top w:val="none" w:sz="0" w:space="0" w:color="auto"/>
                            <w:left w:val="none" w:sz="0" w:space="0" w:color="auto"/>
                            <w:bottom w:val="none" w:sz="0" w:space="0" w:color="auto"/>
                            <w:right w:val="none" w:sz="0" w:space="0" w:color="auto"/>
                          </w:divBdr>
                          <w:divsChild>
                            <w:div w:id="1340815623">
                              <w:marLeft w:val="0"/>
                              <w:marRight w:val="0"/>
                              <w:marTop w:val="0"/>
                              <w:marBottom w:val="0"/>
                              <w:divBdr>
                                <w:top w:val="none" w:sz="0" w:space="0" w:color="auto"/>
                                <w:left w:val="none" w:sz="0" w:space="0" w:color="auto"/>
                                <w:bottom w:val="none" w:sz="0" w:space="0" w:color="auto"/>
                                <w:right w:val="none" w:sz="0" w:space="0" w:color="auto"/>
                              </w:divBdr>
                              <w:divsChild>
                                <w:div w:id="1108500796">
                                  <w:marLeft w:val="0"/>
                                  <w:marRight w:val="0"/>
                                  <w:marTop w:val="0"/>
                                  <w:marBottom w:val="0"/>
                                  <w:divBdr>
                                    <w:top w:val="none" w:sz="0" w:space="0" w:color="auto"/>
                                    <w:left w:val="none" w:sz="0" w:space="0" w:color="auto"/>
                                    <w:bottom w:val="none" w:sz="0" w:space="0" w:color="auto"/>
                                    <w:right w:val="none" w:sz="0" w:space="0" w:color="auto"/>
                                  </w:divBdr>
                                  <w:divsChild>
                                    <w:div w:id="1943609344">
                                      <w:marLeft w:val="0"/>
                                      <w:marRight w:val="0"/>
                                      <w:marTop w:val="0"/>
                                      <w:marBottom w:val="0"/>
                                      <w:divBdr>
                                        <w:top w:val="none" w:sz="0" w:space="0" w:color="auto"/>
                                        <w:left w:val="none" w:sz="0" w:space="0" w:color="auto"/>
                                        <w:bottom w:val="none" w:sz="0" w:space="0" w:color="auto"/>
                                        <w:right w:val="none" w:sz="0" w:space="0" w:color="auto"/>
                                      </w:divBdr>
                                      <w:divsChild>
                                        <w:div w:id="1171872607">
                                          <w:marLeft w:val="0"/>
                                          <w:marRight w:val="0"/>
                                          <w:marTop w:val="0"/>
                                          <w:marBottom w:val="0"/>
                                          <w:divBdr>
                                            <w:top w:val="none" w:sz="0" w:space="0" w:color="auto"/>
                                            <w:left w:val="none" w:sz="0" w:space="0" w:color="auto"/>
                                            <w:bottom w:val="none" w:sz="0" w:space="0" w:color="auto"/>
                                            <w:right w:val="none" w:sz="0" w:space="0" w:color="auto"/>
                                          </w:divBdr>
                                          <w:divsChild>
                                            <w:div w:id="715198747">
                                              <w:marLeft w:val="0"/>
                                              <w:marRight w:val="0"/>
                                              <w:marTop w:val="0"/>
                                              <w:marBottom w:val="0"/>
                                              <w:divBdr>
                                                <w:top w:val="none" w:sz="0" w:space="0" w:color="auto"/>
                                                <w:left w:val="none" w:sz="0" w:space="0" w:color="auto"/>
                                                <w:bottom w:val="none" w:sz="0" w:space="0" w:color="auto"/>
                                                <w:right w:val="none" w:sz="0" w:space="0" w:color="auto"/>
                                              </w:divBdr>
                                              <w:divsChild>
                                                <w:div w:id="1784229912">
                                                  <w:marLeft w:val="0"/>
                                                  <w:marRight w:val="0"/>
                                                  <w:marTop w:val="0"/>
                                                  <w:marBottom w:val="0"/>
                                                  <w:divBdr>
                                                    <w:top w:val="none" w:sz="0" w:space="0" w:color="auto"/>
                                                    <w:left w:val="none" w:sz="0" w:space="0" w:color="auto"/>
                                                    <w:bottom w:val="none" w:sz="0" w:space="0" w:color="auto"/>
                                                    <w:right w:val="none" w:sz="0" w:space="0" w:color="auto"/>
                                                  </w:divBdr>
                                                  <w:divsChild>
                                                    <w:div w:id="21137433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596402102">
              <w:marLeft w:val="0"/>
              <w:marRight w:val="0"/>
              <w:marTop w:val="0"/>
              <w:marBottom w:val="0"/>
              <w:divBdr>
                <w:top w:val="none" w:sz="0" w:space="0" w:color="auto"/>
                <w:left w:val="none" w:sz="0" w:space="0" w:color="auto"/>
                <w:bottom w:val="none" w:sz="0" w:space="0" w:color="auto"/>
                <w:right w:val="none" w:sz="0" w:space="0" w:color="auto"/>
              </w:divBdr>
            </w:div>
            <w:div w:id="1703286641">
              <w:marLeft w:val="0"/>
              <w:marRight w:val="0"/>
              <w:marTop w:val="0"/>
              <w:marBottom w:val="0"/>
              <w:divBdr>
                <w:top w:val="none" w:sz="0" w:space="0" w:color="auto"/>
                <w:left w:val="none" w:sz="0" w:space="0" w:color="auto"/>
                <w:bottom w:val="none" w:sz="0" w:space="0" w:color="auto"/>
                <w:right w:val="none" w:sz="0" w:space="0" w:color="auto"/>
              </w:divBdr>
            </w:div>
          </w:divsChild>
        </w:div>
        <w:div w:id="64453616">
          <w:marLeft w:val="0"/>
          <w:marRight w:val="0"/>
          <w:marTop w:val="0"/>
          <w:marBottom w:val="0"/>
          <w:divBdr>
            <w:top w:val="none" w:sz="0" w:space="0" w:color="auto"/>
            <w:left w:val="none" w:sz="0" w:space="0" w:color="auto"/>
            <w:bottom w:val="none" w:sz="0" w:space="0" w:color="auto"/>
            <w:right w:val="none" w:sz="0" w:space="0" w:color="auto"/>
          </w:divBdr>
        </w:div>
        <w:div w:id="1173375834">
          <w:marLeft w:val="0"/>
          <w:marRight w:val="0"/>
          <w:marTop w:val="0"/>
          <w:marBottom w:val="0"/>
          <w:divBdr>
            <w:top w:val="none" w:sz="0" w:space="0" w:color="auto"/>
            <w:left w:val="none" w:sz="0" w:space="0" w:color="auto"/>
            <w:bottom w:val="none" w:sz="0" w:space="0" w:color="auto"/>
            <w:right w:val="none" w:sz="0" w:space="0" w:color="auto"/>
          </w:divBdr>
        </w:div>
      </w:divsChild>
    </w:div>
    <w:div w:id="1483548357">
      <w:bodyDiv w:val="1"/>
      <w:marLeft w:val="0"/>
      <w:marRight w:val="0"/>
      <w:marTop w:val="0"/>
      <w:marBottom w:val="0"/>
      <w:divBdr>
        <w:top w:val="none" w:sz="0" w:space="0" w:color="auto"/>
        <w:left w:val="none" w:sz="0" w:space="0" w:color="auto"/>
        <w:bottom w:val="none" w:sz="0" w:space="0" w:color="auto"/>
        <w:right w:val="none" w:sz="0" w:space="0" w:color="auto"/>
      </w:divBdr>
    </w:div>
    <w:div w:id="1521967460">
      <w:bodyDiv w:val="1"/>
      <w:marLeft w:val="0"/>
      <w:marRight w:val="0"/>
      <w:marTop w:val="0"/>
      <w:marBottom w:val="0"/>
      <w:divBdr>
        <w:top w:val="none" w:sz="0" w:space="0" w:color="auto"/>
        <w:left w:val="none" w:sz="0" w:space="0" w:color="auto"/>
        <w:bottom w:val="none" w:sz="0" w:space="0" w:color="auto"/>
        <w:right w:val="none" w:sz="0" w:space="0" w:color="auto"/>
      </w:divBdr>
    </w:div>
    <w:div w:id="1594047129">
      <w:bodyDiv w:val="1"/>
      <w:marLeft w:val="0"/>
      <w:marRight w:val="0"/>
      <w:marTop w:val="0"/>
      <w:marBottom w:val="0"/>
      <w:divBdr>
        <w:top w:val="none" w:sz="0" w:space="0" w:color="auto"/>
        <w:left w:val="none" w:sz="0" w:space="0" w:color="auto"/>
        <w:bottom w:val="none" w:sz="0" w:space="0" w:color="auto"/>
        <w:right w:val="none" w:sz="0" w:space="0" w:color="auto"/>
      </w:divBdr>
    </w:div>
    <w:div w:id="1652129200">
      <w:bodyDiv w:val="1"/>
      <w:marLeft w:val="0"/>
      <w:marRight w:val="0"/>
      <w:marTop w:val="0"/>
      <w:marBottom w:val="0"/>
      <w:divBdr>
        <w:top w:val="none" w:sz="0" w:space="0" w:color="auto"/>
        <w:left w:val="none" w:sz="0" w:space="0" w:color="auto"/>
        <w:bottom w:val="none" w:sz="0" w:space="0" w:color="auto"/>
        <w:right w:val="none" w:sz="0" w:space="0" w:color="auto"/>
      </w:divBdr>
    </w:div>
    <w:div w:id="1656182628">
      <w:bodyDiv w:val="1"/>
      <w:marLeft w:val="0"/>
      <w:marRight w:val="0"/>
      <w:marTop w:val="0"/>
      <w:marBottom w:val="0"/>
      <w:divBdr>
        <w:top w:val="none" w:sz="0" w:space="0" w:color="auto"/>
        <w:left w:val="none" w:sz="0" w:space="0" w:color="auto"/>
        <w:bottom w:val="none" w:sz="0" w:space="0" w:color="auto"/>
        <w:right w:val="none" w:sz="0" w:space="0" w:color="auto"/>
      </w:divBdr>
    </w:div>
    <w:div w:id="1763330327">
      <w:bodyDiv w:val="1"/>
      <w:marLeft w:val="0"/>
      <w:marRight w:val="0"/>
      <w:marTop w:val="0"/>
      <w:marBottom w:val="0"/>
      <w:divBdr>
        <w:top w:val="none" w:sz="0" w:space="0" w:color="auto"/>
        <w:left w:val="none" w:sz="0" w:space="0" w:color="auto"/>
        <w:bottom w:val="none" w:sz="0" w:space="0" w:color="auto"/>
        <w:right w:val="none" w:sz="0" w:space="0" w:color="auto"/>
      </w:divBdr>
    </w:div>
    <w:div w:id="1784498811">
      <w:bodyDiv w:val="1"/>
      <w:marLeft w:val="0"/>
      <w:marRight w:val="0"/>
      <w:marTop w:val="0"/>
      <w:marBottom w:val="0"/>
      <w:divBdr>
        <w:top w:val="none" w:sz="0" w:space="0" w:color="auto"/>
        <w:left w:val="none" w:sz="0" w:space="0" w:color="auto"/>
        <w:bottom w:val="none" w:sz="0" w:space="0" w:color="auto"/>
        <w:right w:val="none" w:sz="0" w:space="0" w:color="auto"/>
      </w:divBdr>
    </w:div>
    <w:div w:id="1903250753">
      <w:bodyDiv w:val="1"/>
      <w:marLeft w:val="0"/>
      <w:marRight w:val="0"/>
      <w:marTop w:val="0"/>
      <w:marBottom w:val="0"/>
      <w:divBdr>
        <w:top w:val="none" w:sz="0" w:space="0" w:color="auto"/>
        <w:left w:val="none" w:sz="0" w:space="0" w:color="auto"/>
        <w:bottom w:val="none" w:sz="0" w:space="0" w:color="auto"/>
        <w:right w:val="none" w:sz="0" w:space="0" w:color="auto"/>
      </w:divBdr>
    </w:div>
    <w:div w:id="1918595122">
      <w:bodyDiv w:val="1"/>
      <w:marLeft w:val="0"/>
      <w:marRight w:val="0"/>
      <w:marTop w:val="0"/>
      <w:marBottom w:val="0"/>
      <w:divBdr>
        <w:top w:val="none" w:sz="0" w:space="0" w:color="auto"/>
        <w:left w:val="none" w:sz="0" w:space="0" w:color="auto"/>
        <w:bottom w:val="none" w:sz="0" w:space="0" w:color="auto"/>
        <w:right w:val="none" w:sz="0" w:space="0" w:color="auto"/>
      </w:divBdr>
    </w:div>
    <w:div w:id="1972049288">
      <w:bodyDiv w:val="1"/>
      <w:marLeft w:val="0"/>
      <w:marRight w:val="0"/>
      <w:marTop w:val="0"/>
      <w:marBottom w:val="0"/>
      <w:divBdr>
        <w:top w:val="none" w:sz="0" w:space="0" w:color="auto"/>
        <w:left w:val="none" w:sz="0" w:space="0" w:color="auto"/>
        <w:bottom w:val="none" w:sz="0" w:space="0" w:color="auto"/>
        <w:right w:val="none" w:sz="0" w:space="0" w:color="auto"/>
      </w:divBdr>
      <w:divsChild>
        <w:div w:id="2079817668">
          <w:marLeft w:val="0"/>
          <w:marRight w:val="0"/>
          <w:marTop w:val="0"/>
          <w:marBottom w:val="0"/>
          <w:divBdr>
            <w:top w:val="none" w:sz="0" w:space="0" w:color="auto"/>
            <w:left w:val="none" w:sz="0" w:space="0" w:color="auto"/>
            <w:bottom w:val="none" w:sz="0" w:space="0" w:color="auto"/>
            <w:right w:val="none" w:sz="0" w:space="0" w:color="auto"/>
          </w:divBdr>
          <w:divsChild>
            <w:div w:id="1845708521">
              <w:marLeft w:val="0"/>
              <w:marRight w:val="0"/>
              <w:marTop w:val="0"/>
              <w:marBottom w:val="0"/>
              <w:divBdr>
                <w:top w:val="none" w:sz="0" w:space="0" w:color="auto"/>
                <w:left w:val="none" w:sz="0" w:space="0" w:color="auto"/>
                <w:bottom w:val="none" w:sz="0" w:space="0" w:color="auto"/>
                <w:right w:val="none" w:sz="0" w:space="0" w:color="auto"/>
              </w:divBdr>
              <w:divsChild>
                <w:div w:id="675301991">
                  <w:marLeft w:val="0"/>
                  <w:marRight w:val="0"/>
                  <w:marTop w:val="0"/>
                  <w:marBottom w:val="0"/>
                  <w:divBdr>
                    <w:top w:val="none" w:sz="0" w:space="0" w:color="auto"/>
                    <w:left w:val="none" w:sz="0" w:space="0" w:color="auto"/>
                    <w:bottom w:val="none" w:sz="0" w:space="0" w:color="auto"/>
                    <w:right w:val="none" w:sz="0" w:space="0" w:color="auto"/>
                  </w:divBdr>
                  <w:divsChild>
                    <w:div w:id="7239115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68738699">
          <w:marLeft w:val="0"/>
          <w:marRight w:val="0"/>
          <w:marTop w:val="0"/>
          <w:marBottom w:val="0"/>
          <w:divBdr>
            <w:top w:val="none" w:sz="0" w:space="0" w:color="auto"/>
            <w:left w:val="none" w:sz="0" w:space="0" w:color="auto"/>
            <w:bottom w:val="none" w:sz="0" w:space="0" w:color="auto"/>
            <w:right w:val="none" w:sz="0" w:space="0" w:color="auto"/>
          </w:divBdr>
        </w:div>
        <w:div w:id="1104157344">
          <w:marLeft w:val="0"/>
          <w:marRight w:val="0"/>
          <w:marTop w:val="0"/>
          <w:marBottom w:val="0"/>
          <w:divBdr>
            <w:top w:val="none" w:sz="0" w:space="0" w:color="auto"/>
            <w:left w:val="none" w:sz="0" w:space="0" w:color="auto"/>
            <w:bottom w:val="none" w:sz="0" w:space="0" w:color="auto"/>
            <w:right w:val="none" w:sz="0" w:space="0" w:color="auto"/>
          </w:divBdr>
        </w:div>
      </w:divsChild>
    </w:div>
    <w:div w:id="2040547730">
      <w:bodyDiv w:val="1"/>
      <w:marLeft w:val="0"/>
      <w:marRight w:val="0"/>
      <w:marTop w:val="0"/>
      <w:marBottom w:val="0"/>
      <w:divBdr>
        <w:top w:val="none" w:sz="0" w:space="0" w:color="auto"/>
        <w:left w:val="none" w:sz="0" w:space="0" w:color="auto"/>
        <w:bottom w:val="none" w:sz="0" w:space="0" w:color="auto"/>
        <w:right w:val="none" w:sz="0" w:space="0" w:color="auto"/>
      </w:divBdr>
    </w:div>
    <w:div w:id="2064257857">
      <w:bodyDiv w:val="1"/>
      <w:marLeft w:val="0"/>
      <w:marRight w:val="0"/>
      <w:marTop w:val="0"/>
      <w:marBottom w:val="0"/>
      <w:divBdr>
        <w:top w:val="none" w:sz="0" w:space="0" w:color="auto"/>
        <w:left w:val="none" w:sz="0" w:space="0" w:color="auto"/>
        <w:bottom w:val="none" w:sz="0" w:space="0" w:color="auto"/>
        <w:right w:val="none" w:sz="0" w:space="0" w:color="auto"/>
      </w:divBdr>
    </w:div>
    <w:div w:id="20933519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3.xml"/><Relationship Id="rId18" Type="http://schemas.openxmlformats.org/officeDocument/2006/relationships/oleObject" Target="embeddings/oleObject2.bin"/><Relationship Id="rId3" Type="http://schemas.openxmlformats.org/officeDocument/2006/relationships/styles" Target="styles.xml"/><Relationship Id="rId21" Type="http://schemas.openxmlformats.org/officeDocument/2006/relationships/image" Target="media/image4.emf"/><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image" Target="media/image2.emf"/><Relationship Id="rId2" Type="http://schemas.openxmlformats.org/officeDocument/2006/relationships/numbering" Target="numbering.xml"/><Relationship Id="rId16" Type="http://schemas.openxmlformats.org/officeDocument/2006/relationships/oleObject" Target="embeddings/oleObject1.bin"/><Relationship Id="rId20" Type="http://schemas.openxmlformats.org/officeDocument/2006/relationships/oleObject" Target="embeddings/oleObject3.bin"/><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1.emf"/><Relationship Id="rId23" Type="http://schemas.openxmlformats.org/officeDocument/2006/relationships/fontTable" Target="fontTable.xml"/><Relationship Id="rId10" Type="http://schemas.openxmlformats.org/officeDocument/2006/relationships/header" Target="header2.xml"/><Relationship Id="rId19" Type="http://schemas.openxmlformats.org/officeDocument/2006/relationships/image" Target="media/image3.emf"/><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oleObject" Target="embeddings/oleObject4.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373C346-966D-4F9D-9F18-E672692161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9</Pages>
  <Words>2770</Words>
  <Characters>15795</Characters>
  <Application>Microsoft Office Word</Application>
  <DocSecurity>0</DocSecurity>
  <Lines>131</Lines>
  <Paragraphs>37</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Hewlett-Packard Company</Company>
  <LinksUpToDate>false</LinksUpToDate>
  <CharactersWithSpaces>18528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ante</dc:creator>
  <cp:lastModifiedBy>Ana Brlek</cp:lastModifiedBy>
  <cp:revision>2</cp:revision>
  <cp:lastPrinted>2015-09-24T17:39:00Z</cp:lastPrinted>
  <dcterms:created xsi:type="dcterms:W3CDTF">2016-10-13T08:35:00Z</dcterms:created>
  <dcterms:modified xsi:type="dcterms:W3CDTF">2016-10-13T08:35:00Z</dcterms:modified>
</cp:coreProperties>
</file>